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7CFD5" w14:textId="77777777" w:rsidR="00F35C87" w:rsidRPr="002E6A73" w:rsidRDefault="00394254" w:rsidP="00BE1FB9">
      <w:pPr>
        <w:pStyle w:val="Title"/>
      </w:pPr>
      <w:r w:rsidRPr="002E6A73">
        <w:t>Indepen</w:t>
      </w:r>
      <w:r w:rsidR="00F37872" w:rsidRPr="002E6A73">
        <w:t xml:space="preserve">dent Advisory Council </w:t>
      </w:r>
    </w:p>
    <w:p w14:paraId="2DDCF17A" w14:textId="46738C5B" w:rsidR="00657F76" w:rsidRPr="00657F76" w:rsidRDefault="00554CFD" w:rsidP="00657F76">
      <w:pPr>
        <w:pStyle w:val="Title"/>
        <w:pBdr>
          <w:bottom w:val="single" w:sz="4" w:space="1" w:color="auto"/>
        </w:pBdr>
      </w:pPr>
      <w:r>
        <w:t>Equity and Inclusion</w:t>
      </w:r>
      <w:r w:rsidR="00657F76" w:rsidRPr="00657F76">
        <w:t xml:space="preserve"> Reference Group </w:t>
      </w:r>
    </w:p>
    <w:p w14:paraId="102899A8" w14:textId="77777777" w:rsidR="00657F76" w:rsidRPr="00657F76" w:rsidRDefault="00657F76" w:rsidP="00657F76">
      <w:pPr>
        <w:pStyle w:val="Title"/>
        <w:pBdr>
          <w:bottom w:val="single" w:sz="4" w:space="1" w:color="auto"/>
        </w:pBdr>
      </w:pPr>
      <w:r w:rsidRPr="00657F76">
        <w:t>Meeting Bulletin</w:t>
      </w:r>
    </w:p>
    <w:p w14:paraId="009B8EB0" w14:textId="5FFE6BCE" w:rsidR="00394254" w:rsidRPr="002E6A73" w:rsidRDefault="00554CFD" w:rsidP="006C75F9">
      <w:pPr>
        <w:pStyle w:val="Title"/>
        <w:pBdr>
          <w:bottom w:val="single" w:sz="4" w:space="1" w:color="auto"/>
        </w:pBdr>
      </w:pPr>
      <w:r>
        <w:t xml:space="preserve">18 </w:t>
      </w:r>
      <w:r w:rsidR="00674560">
        <w:t>May 2022</w:t>
      </w:r>
    </w:p>
    <w:p w14:paraId="6ABDA271" w14:textId="26118924" w:rsidR="006D6890" w:rsidRDefault="00865311" w:rsidP="00865311">
      <w:pPr>
        <w:spacing w:before="200" w:after="0" w:line="276" w:lineRule="auto"/>
        <w:rPr>
          <w:rFonts w:eastAsia="Calibri" w:cs="Arial"/>
        </w:rPr>
      </w:pPr>
      <w:r w:rsidRPr="00865311">
        <w:rPr>
          <w:rFonts w:eastAsia="Calibri" w:cs="Arial"/>
        </w:rPr>
        <w:t xml:space="preserve">This Bulletin </w:t>
      </w:r>
      <w:r w:rsidR="004167F6">
        <w:rPr>
          <w:rFonts w:eastAsia="Calibri" w:cs="Arial"/>
        </w:rPr>
        <w:t xml:space="preserve">tells you about the </w:t>
      </w:r>
      <w:r w:rsidRPr="00865311">
        <w:rPr>
          <w:rFonts w:eastAsia="Calibri" w:cs="Arial"/>
        </w:rPr>
        <w:t xml:space="preserve">recent meeting of the </w:t>
      </w:r>
      <w:r w:rsidR="00554CFD">
        <w:rPr>
          <w:rFonts w:eastAsia="Calibri" w:cs="Arial"/>
        </w:rPr>
        <w:t>Equity and Inclusion</w:t>
      </w:r>
      <w:r w:rsidRPr="00657F76">
        <w:rPr>
          <w:rFonts w:eastAsia="Calibri" w:cs="Arial"/>
        </w:rPr>
        <w:t xml:space="preserve"> Reference Group </w:t>
      </w:r>
      <w:r w:rsidRPr="00865311">
        <w:rPr>
          <w:rFonts w:eastAsia="Calibri" w:cs="Arial"/>
        </w:rPr>
        <w:t>(Reference Group)</w:t>
      </w:r>
      <w:r w:rsidR="004167F6">
        <w:rPr>
          <w:rFonts w:eastAsia="Calibri" w:cs="Arial"/>
        </w:rPr>
        <w:t>. The Reference Group met on</w:t>
      </w:r>
      <w:r>
        <w:rPr>
          <w:rFonts w:eastAsia="Calibri" w:cs="Arial"/>
        </w:rPr>
        <w:t xml:space="preserve"> </w:t>
      </w:r>
      <w:r w:rsidR="00554CFD">
        <w:rPr>
          <w:rFonts w:eastAsia="Calibri" w:cs="Arial"/>
        </w:rPr>
        <w:t xml:space="preserve">18 </w:t>
      </w:r>
      <w:r>
        <w:rPr>
          <w:rFonts w:eastAsia="Calibri" w:cs="Arial"/>
        </w:rPr>
        <w:t>May 2022</w:t>
      </w:r>
      <w:r w:rsidRPr="00865311">
        <w:rPr>
          <w:rFonts w:eastAsia="Calibri" w:cs="Arial"/>
        </w:rPr>
        <w:t xml:space="preserve">. </w:t>
      </w:r>
    </w:p>
    <w:p w14:paraId="080DC536" w14:textId="46DC0704" w:rsidR="006D6890" w:rsidRDefault="00865311" w:rsidP="00865311">
      <w:pPr>
        <w:spacing w:before="200" w:after="0" w:line="276" w:lineRule="auto"/>
      </w:pPr>
      <w:r w:rsidRPr="00865311">
        <w:rPr>
          <w:rFonts w:eastAsia="Calibri" w:cs="Arial"/>
        </w:rPr>
        <w:t>The Reference Group gives advice to the Independent Advisory Council (Council) to the National Disability Insurance Scheme (NDIS)</w:t>
      </w:r>
      <w:r w:rsidR="006F0198">
        <w:rPr>
          <w:rFonts w:eastAsia="Calibri" w:cs="Arial"/>
        </w:rPr>
        <w:t xml:space="preserve"> </w:t>
      </w:r>
      <w:r w:rsidR="00832F11" w:rsidRPr="00832F11">
        <w:rPr>
          <w:rFonts w:eastAsia="Calibri" w:cs="Arial"/>
        </w:rPr>
        <w:t xml:space="preserve">about diversity, inclusion, equal </w:t>
      </w:r>
      <w:r w:rsidR="007370C1" w:rsidRPr="00832F11">
        <w:rPr>
          <w:rFonts w:eastAsia="Calibri" w:cs="Arial"/>
        </w:rPr>
        <w:t>opportunity,</w:t>
      </w:r>
      <w:r w:rsidR="00832F11" w:rsidRPr="00832F11">
        <w:rPr>
          <w:rFonts w:eastAsia="Calibri" w:cs="Arial"/>
        </w:rPr>
        <w:t xml:space="preserve"> and fairness in the NDIS.</w:t>
      </w:r>
    </w:p>
    <w:p w14:paraId="135366BC" w14:textId="2DF7DEEA" w:rsidR="00394DDB" w:rsidRPr="00394DDB" w:rsidRDefault="00D854A9" w:rsidP="00865311">
      <w:pPr>
        <w:spacing w:before="200" w:after="0" w:line="276" w:lineRule="auto"/>
        <w:rPr>
          <w:rFonts w:eastAsia="Calibri" w:cs="Arial"/>
        </w:rPr>
      </w:pPr>
      <w:hyperlink r:id="rId11" w:history="1">
        <w:r w:rsidR="00626C2A">
          <w:rPr>
            <w:rStyle w:val="Hyperlink"/>
            <w:rFonts w:eastAsia="Calibri" w:cs="Arial"/>
          </w:rPr>
          <w:t>Ms Leah Van Poppel, Council Principal Member (external)</w:t>
        </w:r>
      </w:hyperlink>
      <w:r w:rsidR="00804270" w:rsidRPr="00804270">
        <w:rPr>
          <w:rFonts w:eastAsia="Calibri" w:cs="Arial"/>
        </w:rPr>
        <w:t xml:space="preserve">, and </w:t>
      </w:r>
      <w:hyperlink r:id="rId12" w:history="1">
        <w:r w:rsidR="00471D7F" w:rsidRPr="00F54CA6">
          <w:rPr>
            <w:rStyle w:val="Hyperlink"/>
            <w:rFonts w:eastAsia="Calibri" w:cs="Arial"/>
          </w:rPr>
          <w:t>Adjunct</w:t>
        </w:r>
        <w:r w:rsidR="00F54CA6" w:rsidRPr="00F54CA6">
          <w:rPr>
            <w:rStyle w:val="Hyperlink"/>
            <w:rFonts w:eastAsia="Calibri" w:cs="Arial"/>
          </w:rPr>
          <w:t xml:space="preserve"> Associate</w:t>
        </w:r>
        <w:r w:rsidR="00471D7F" w:rsidRPr="00F54CA6">
          <w:rPr>
            <w:rStyle w:val="Hyperlink"/>
            <w:rFonts w:eastAsia="Calibri" w:cs="Arial"/>
          </w:rPr>
          <w:t xml:space="preserve"> Professor Jennifer Culle</w:t>
        </w:r>
        <w:r w:rsidR="00626C2A">
          <w:rPr>
            <w:rStyle w:val="Hyperlink"/>
            <w:rFonts w:eastAsia="Calibri" w:cs="Arial"/>
          </w:rPr>
          <w:t>n (external)</w:t>
        </w:r>
      </w:hyperlink>
      <w:r w:rsidR="00804270" w:rsidRPr="00804270">
        <w:rPr>
          <w:rFonts w:eastAsia="Calibri" w:cs="Arial"/>
        </w:rPr>
        <w:t>, Council Member and Reference Group Co-Chair</w:t>
      </w:r>
      <w:r w:rsidR="00804270">
        <w:rPr>
          <w:rFonts w:eastAsia="Calibri" w:cs="Arial"/>
        </w:rPr>
        <w:t>,</w:t>
      </w:r>
      <w:r w:rsidR="00804270" w:rsidRPr="00804270">
        <w:rPr>
          <w:rFonts w:eastAsia="Calibri" w:cs="Arial"/>
        </w:rPr>
        <w:t xml:space="preserve"> led this meeting</w:t>
      </w:r>
      <w:r w:rsidR="00804270">
        <w:rPr>
          <w:rFonts w:eastAsia="Calibri" w:cs="Arial"/>
        </w:rPr>
        <w:t xml:space="preserve">. </w:t>
      </w:r>
      <w:r w:rsidR="00394DDB" w:rsidRPr="00394DDB">
        <w:rPr>
          <w:rFonts w:eastAsia="Calibri" w:cs="Arial"/>
        </w:rPr>
        <w:t>The meeting</w:t>
      </w:r>
      <w:r w:rsidR="00394DDB">
        <w:rPr>
          <w:rFonts w:eastAsia="Calibri" w:cs="Arial"/>
        </w:rPr>
        <w:t xml:space="preserve"> </w:t>
      </w:r>
      <w:r w:rsidR="00394DDB" w:rsidRPr="00394DDB">
        <w:rPr>
          <w:rFonts w:eastAsia="Calibri" w:cs="Arial"/>
        </w:rPr>
        <w:t xml:space="preserve">included </w:t>
      </w:r>
      <w:r w:rsidR="00626C2A">
        <w:rPr>
          <w:rFonts w:eastAsia="Calibri" w:cs="Arial"/>
        </w:rPr>
        <w:t>National Disability Insurance Agency (NDIA)</w:t>
      </w:r>
      <w:r w:rsidR="00394DDB" w:rsidRPr="00394DDB">
        <w:rPr>
          <w:rFonts w:eastAsia="Calibri" w:cs="Arial"/>
        </w:rPr>
        <w:t xml:space="preserve"> Representatives and the Council Secretariat. </w:t>
      </w:r>
    </w:p>
    <w:p w14:paraId="01990408" w14:textId="77777777" w:rsidR="000C18F8" w:rsidRPr="00BE1FB9" w:rsidRDefault="006D6890" w:rsidP="00BE1FB9">
      <w:pPr>
        <w:pStyle w:val="Heading1"/>
      </w:pPr>
      <w:r>
        <w:t>Updates from</w:t>
      </w:r>
      <w:r w:rsidR="002E30EB">
        <w:t xml:space="preserve"> </w:t>
      </w:r>
      <w:r w:rsidR="00865311">
        <w:t>Council’s</w:t>
      </w:r>
      <w:r w:rsidR="002E30EB">
        <w:t xml:space="preserve"> Principal Member </w:t>
      </w:r>
      <w:r>
        <w:t>&amp; Reference Group Co-Chair</w:t>
      </w:r>
    </w:p>
    <w:p w14:paraId="08BBCBAF" w14:textId="60779491" w:rsidR="00BD6911" w:rsidRDefault="00394DDB" w:rsidP="001472B2">
      <w:pPr>
        <w:spacing w:before="200" w:after="0" w:line="276" w:lineRule="auto"/>
        <w:rPr>
          <w:rFonts w:eastAsia="Calibri" w:cs="Arial"/>
        </w:rPr>
      </w:pPr>
      <w:r>
        <w:rPr>
          <w:rFonts w:eastAsia="Calibri" w:cs="Arial"/>
        </w:rPr>
        <w:t>Ms Van Poppel</w:t>
      </w:r>
      <w:r w:rsidR="00177E1B" w:rsidRPr="00177E1B">
        <w:rPr>
          <w:rFonts w:eastAsia="Calibri" w:cs="Arial"/>
        </w:rPr>
        <w:t xml:space="preserve"> </w:t>
      </w:r>
      <w:r w:rsidR="00E54169">
        <w:rPr>
          <w:rFonts w:eastAsia="Calibri" w:cs="Arial"/>
        </w:rPr>
        <w:t>acknowledged</w:t>
      </w:r>
      <w:r w:rsidR="00DB6567">
        <w:rPr>
          <w:rFonts w:eastAsia="Calibri" w:cs="Arial"/>
        </w:rPr>
        <w:t xml:space="preserve"> </w:t>
      </w:r>
      <w:r w:rsidR="00EF6F11">
        <w:rPr>
          <w:rFonts w:eastAsia="Calibri" w:cs="Arial"/>
        </w:rPr>
        <w:t>the</w:t>
      </w:r>
      <w:r w:rsidR="00D1518F">
        <w:rPr>
          <w:rFonts w:eastAsia="Calibri" w:cs="Arial"/>
        </w:rPr>
        <w:t xml:space="preserve"> </w:t>
      </w:r>
      <w:r w:rsidR="00824CEE">
        <w:rPr>
          <w:rFonts w:eastAsia="Calibri" w:cs="Arial"/>
        </w:rPr>
        <w:t>traditional owners of the various land</w:t>
      </w:r>
      <w:r w:rsidR="005147A1">
        <w:rPr>
          <w:rFonts w:eastAsia="Calibri" w:cs="Arial"/>
        </w:rPr>
        <w:t>s</w:t>
      </w:r>
      <w:r w:rsidR="00824CEE">
        <w:rPr>
          <w:rFonts w:eastAsia="Calibri" w:cs="Arial"/>
        </w:rPr>
        <w:t xml:space="preserve"> people were meeting on</w:t>
      </w:r>
      <w:r w:rsidR="00A66665">
        <w:rPr>
          <w:rFonts w:eastAsia="Calibri" w:cs="Arial"/>
        </w:rPr>
        <w:t>,</w:t>
      </w:r>
      <w:r w:rsidR="00824CEE">
        <w:rPr>
          <w:rFonts w:eastAsia="Calibri" w:cs="Arial"/>
        </w:rPr>
        <w:t xml:space="preserve"> and the </w:t>
      </w:r>
      <w:r w:rsidR="00D1518F">
        <w:rPr>
          <w:rFonts w:eastAsia="Calibri" w:cs="Arial"/>
        </w:rPr>
        <w:t>extensive</w:t>
      </w:r>
      <w:r w:rsidR="00EF6F11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knowledge </w:t>
      </w:r>
      <w:r w:rsidR="001472B2">
        <w:rPr>
          <w:rFonts w:eastAsia="Calibri" w:cs="Arial"/>
        </w:rPr>
        <w:t>that</w:t>
      </w:r>
      <w:r>
        <w:rPr>
          <w:rFonts w:eastAsia="Calibri" w:cs="Arial"/>
        </w:rPr>
        <w:t xml:space="preserve"> members </w:t>
      </w:r>
      <w:r w:rsidR="00D1518F">
        <w:rPr>
          <w:rFonts w:eastAsia="Calibri" w:cs="Arial"/>
        </w:rPr>
        <w:t>bring to the Reference Group. She noted s</w:t>
      </w:r>
      <w:r w:rsidR="001472B2">
        <w:rPr>
          <w:rFonts w:eastAsia="Calibri" w:cs="Arial"/>
        </w:rPr>
        <w:t xml:space="preserve">ignificant NDIS changes have occurred </w:t>
      </w:r>
      <w:hyperlink r:id="rId13" w:history="1">
        <w:r w:rsidR="001472B2" w:rsidRPr="00086E2B">
          <w:rPr>
            <w:rStyle w:val="Hyperlink"/>
            <w:rFonts w:eastAsia="Calibri" w:cs="Arial"/>
          </w:rPr>
          <w:t>since the last Ref</w:t>
        </w:r>
        <w:r w:rsidR="001472B2" w:rsidRPr="00086E2B">
          <w:rPr>
            <w:rStyle w:val="Hyperlink"/>
            <w:rFonts w:eastAsia="Calibri" w:cs="Arial"/>
          </w:rPr>
          <w:t>e</w:t>
        </w:r>
        <w:r w:rsidR="001472B2" w:rsidRPr="00086E2B">
          <w:rPr>
            <w:rStyle w:val="Hyperlink"/>
            <w:rFonts w:eastAsia="Calibri" w:cs="Arial"/>
          </w:rPr>
          <w:t xml:space="preserve">rence Group meeting in </w:t>
        </w:r>
        <w:r w:rsidR="008E10EE" w:rsidRPr="00086E2B">
          <w:rPr>
            <w:rStyle w:val="Hyperlink"/>
            <w:rFonts w:eastAsia="Calibri" w:cs="Arial"/>
          </w:rPr>
          <w:t>December</w:t>
        </w:r>
        <w:r w:rsidR="001472B2" w:rsidRPr="00086E2B">
          <w:rPr>
            <w:rStyle w:val="Hyperlink"/>
            <w:rFonts w:eastAsia="Calibri" w:cs="Arial"/>
          </w:rPr>
          <w:t xml:space="preserve"> 2021</w:t>
        </w:r>
        <w:r w:rsidR="00A66665" w:rsidRPr="00086E2B">
          <w:rPr>
            <w:rStyle w:val="Hyperlink"/>
            <w:rFonts w:eastAsia="Calibri" w:cs="Arial"/>
          </w:rPr>
          <w:t xml:space="preserve"> (</w:t>
        </w:r>
        <w:r w:rsidR="00225FA8" w:rsidRPr="00086E2B">
          <w:rPr>
            <w:rStyle w:val="Hyperlink"/>
            <w:rFonts w:eastAsia="Calibri" w:cs="Arial"/>
          </w:rPr>
          <w:t>DOCX</w:t>
        </w:r>
        <w:r w:rsidR="00867C71" w:rsidRPr="00086E2B">
          <w:rPr>
            <w:rStyle w:val="Hyperlink"/>
            <w:rFonts w:eastAsia="Calibri" w:cs="Arial"/>
          </w:rPr>
          <w:t xml:space="preserve"> 57KB</w:t>
        </w:r>
        <w:r w:rsidR="00A66665" w:rsidRPr="00086E2B">
          <w:rPr>
            <w:rStyle w:val="Hyperlink"/>
            <w:rFonts w:eastAsia="Calibri" w:cs="Arial"/>
          </w:rPr>
          <w:t>)</w:t>
        </w:r>
      </w:hyperlink>
      <w:r w:rsidR="001472B2">
        <w:rPr>
          <w:rFonts w:eastAsia="Calibri" w:cs="Arial"/>
        </w:rPr>
        <w:t xml:space="preserve">. </w:t>
      </w:r>
    </w:p>
    <w:p w14:paraId="663C5031" w14:textId="7FD4FF99" w:rsidR="006D6890" w:rsidRDefault="00095E8F" w:rsidP="001472B2">
      <w:pPr>
        <w:spacing w:before="200" w:after="0" w:line="276" w:lineRule="auto"/>
        <w:rPr>
          <w:rFonts w:eastAsia="Calibri" w:cs="Arial"/>
        </w:rPr>
      </w:pPr>
      <w:r>
        <w:rPr>
          <w:rFonts w:eastAsia="Calibri" w:cs="Arial"/>
        </w:rPr>
        <w:t xml:space="preserve">Ms Van Poppel </w:t>
      </w:r>
      <w:r w:rsidR="000D271E">
        <w:rPr>
          <w:rFonts w:eastAsia="Calibri" w:cs="Arial"/>
        </w:rPr>
        <w:t xml:space="preserve">acknowledged the Reference Group’s work </w:t>
      </w:r>
      <w:r w:rsidR="00986693">
        <w:rPr>
          <w:rFonts w:eastAsia="Calibri" w:cs="Arial"/>
        </w:rPr>
        <w:t xml:space="preserve">outside its regular meeting schedule </w:t>
      </w:r>
      <w:r w:rsidR="000D271E">
        <w:rPr>
          <w:rFonts w:eastAsia="Calibri" w:cs="Arial"/>
        </w:rPr>
        <w:t xml:space="preserve">to </w:t>
      </w:r>
      <w:r w:rsidR="00BD6911">
        <w:rPr>
          <w:rFonts w:eastAsia="Calibri" w:cs="Arial"/>
        </w:rPr>
        <w:t xml:space="preserve">develop Council’s Formal Advice </w:t>
      </w:r>
      <w:r w:rsidR="005B55A0" w:rsidRPr="005B55A0">
        <w:rPr>
          <w:rFonts w:eastAsia="Calibri" w:cs="Arial"/>
        </w:rPr>
        <w:t>‘</w:t>
      </w:r>
      <w:r w:rsidR="005B55A0" w:rsidRPr="00095E8F">
        <w:rPr>
          <w:rFonts w:eastAsia="Calibri" w:cs="Arial"/>
          <w:i/>
          <w:iCs/>
        </w:rPr>
        <w:t>Equity in the NDIS: improving access and outcomes for diverse communities’</w:t>
      </w:r>
      <w:r w:rsidR="00BD6911">
        <w:rPr>
          <w:rFonts w:eastAsia="Calibri" w:cs="Arial"/>
        </w:rPr>
        <w:t xml:space="preserve">. </w:t>
      </w:r>
      <w:r w:rsidR="004D62E1">
        <w:rPr>
          <w:rFonts w:eastAsia="Calibri" w:cs="Arial"/>
        </w:rPr>
        <w:t xml:space="preserve">Council will give </w:t>
      </w:r>
      <w:r w:rsidR="00B125E3">
        <w:rPr>
          <w:rFonts w:eastAsia="Calibri" w:cs="Arial"/>
        </w:rPr>
        <w:t>its</w:t>
      </w:r>
      <w:r w:rsidR="00BD6911">
        <w:rPr>
          <w:rFonts w:eastAsia="Calibri" w:cs="Arial"/>
        </w:rPr>
        <w:t xml:space="preserve"> Formal Advice to the NDIA Board </w:t>
      </w:r>
      <w:r w:rsidR="00B125E3">
        <w:rPr>
          <w:rFonts w:eastAsia="Calibri" w:cs="Arial"/>
        </w:rPr>
        <w:t>soon</w:t>
      </w:r>
      <w:r w:rsidR="00BD6911">
        <w:rPr>
          <w:rFonts w:eastAsia="Calibri" w:cs="Arial"/>
        </w:rPr>
        <w:t xml:space="preserve">. </w:t>
      </w:r>
    </w:p>
    <w:p w14:paraId="32DD44DD" w14:textId="4AF24368" w:rsidR="001472B2" w:rsidRDefault="00F74E6F" w:rsidP="001472B2">
      <w:pPr>
        <w:spacing w:before="200" w:after="0" w:line="276" w:lineRule="auto"/>
        <w:rPr>
          <w:rFonts w:eastAsia="Calibri" w:cs="Arial"/>
        </w:rPr>
      </w:pPr>
      <w:bookmarkStart w:id="0" w:name="_Hlk103090520"/>
      <w:r>
        <w:rPr>
          <w:rFonts w:eastAsia="Calibri" w:cs="Arial"/>
        </w:rPr>
        <w:t xml:space="preserve">Associate Professor Cullen </w:t>
      </w:r>
      <w:r w:rsidR="00B313F5">
        <w:rPr>
          <w:rFonts w:eastAsia="Calibri" w:cs="Arial"/>
        </w:rPr>
        <w:t xml:space="preserve">also highlighted the </w:t>
      </w:r>
      <w:r w:rsidR="001472B2">
        <w:rPr>
          <w:rFonts w:eastAsia="Calibri" w:cs="Arial"/>
        </w:rPr>
        <w:t>Reference Group</w:t>
      </w:r>
      <w:r w:rsidR="00B313F5">
        <w:rPr>
          <w:rFonts w:eastAsia="Calibri" w:cs="Arial"/>
        </w:rPr>
        <w:t>’s</w:t>
      </w:r>
      <w:r w:rsidR="00193064">
        <w:rPr>
          <w:rFonts w:eastAsia="Calibri" w:cs="Arial"/>
        </w:rPr>
        <w:t xml:space="preserve"> collaborative</w:t>
      </w:r>
      <w:r w:rsidR="00B313F5">
        <w:rPr>
          <w:rFonts w:eastAsia="Calibri" w:cs="Arial"/>
        </w:rPr>
        <w:t xml:space="preserve"> work </w:t>
      </w:r>
      <w:r w:rsidR="004A5324">
        <w:rPr>
          <w:rFonts w:eastAsia="Calibri" w:cs="Arial"/>
        </w:rPr>
        <w:t xml:space="preserve">on Council’s Formal Advice. She noted </w:t>
      </w:r>
      <w:hyperlink r:id="rId14" w:history="1">
        <w:r w:rsidR="00013D3D" w:rsidRPr="001472B2">
          <w:rPr>
            <w:rStyle w:val="Hyperlink"/>
            <w:rFonts w:eastAsia="Calibri" w:cs="Arial"/>
          </w:rPr>
          <w:t>the NDIA’s wo</w:t>
        </w:r>
        <w:r w:rsidR="00013D3D" w:rsidRPr="001472B2">
          <w:rPr>
            <w:rStyle w:val="Hyperlink"/>
            <w:rFonts w:eastAsia="Calibri" w:cs="Arial"/>
          </w:rPr>
          <w:t>r</w:t>
        </w:r>
        <w:r w:rsidR="00013D3D" w:rsidRPr="001472B2">
          <w:rPr>
            <w:rStyle w:val="Hyperlink"/>
            <w:rFonts w:eastAsia="Calibri" w:cs="Arial"/>
          </w:rPr>
          <w:t>k on co-design</w:t>
        </w:r>
      </w:hyperlink>
      <w:r w:rsidR="00BF11F9">
        <w:rPr>
          <w:rStyle w:val="Hyperlink"/>
          <w:rFonts w:eastAsia="Calibri" w:cs="Arial"/>
        </w:rPr>
        <w:t xml:space="preserve"> (external)</w:t>
      </w:r>
      <w:r w:rsidR="00013D3D">
        <w:rPr>
          <w:rFonts w:eastAsia="Calibri" w:cs="Arial"/>
        </w:rPr>
        <w:t xml:space="preserve"> should inform its</w:t>
      </w:r>
      <w:r w:rsidR="00B612D9">
        <w:rPr>
          <w:rFonts w:eastAsia="Calibri" w:cs="Arial"/>
        </w:rPr>
        <w:t xml:space="preserve"> </w:t>
      </w:r>
      <w:r w:rsidR="00155ABB">
        <w:rPr>
          <w:rFonts w:eastAsia="Calibri" w:cs="Arial"/>
        </w:rPr>
        <w:t>diversity</w:t>
      </w:r>
      <w:r w:rsidR="00574C8E">
        <w:rPr>
          <w:rFonts w:eastAsia="Calibri" w:cs="Arial"/>
        </w:rPr>
        <w:t xml:space="preserve"> and inclusion</w:t>
      </w:r>
      <w:r w:rsidR="00155ABB">
        <w:rPr>
          <w:rFonts w:eastAsia="Calibri" w:cs="Arial"/>
        </w:rPr>
        <w:t xml:space="preserve"> </w:t>
      </w:r>
      <w:r w:rsidR="00B612D9">
        <w:rPr>
          <w:rFonts w:eastAsia="Calibri" w:cs="Arial"/>
        </w:rPr>
        <w:t xml:space="preserve">strategies, </w:t>
      </w:r>
      <w:r w:rsidR="004D306D">
        <w:rPr>
          <w:rFonts w:eastAsia="Calibri" w:cs="Arial"/>
        </w:rPr>
        <w:t xml:space="preserve">some of </w:t>
      </w:r>
      <w:r w:rsidR="00B612D9">
        <w:rPr>
          <w:rFonts w:eastAsia="Calibri" w:cs="Arial"/>
        </w:rPr>
        <w:t>which are</w:t>
      </w:r>
      <w:r w:rsidR="00013D3D">
        <w:rPr>
          <w:rFonts w:eastAsia="Calibri" w:cs="Arial"/>
        </w:rPr>
        <w:t xml:space="preserve"> </w:t>
      </w:r>
      <w:r w:rsidR="00B612D9">
        <w:rPr>
          <w:rFonts w:eastAsia="Calibri" w:cs="Arial"/>
        </w:rPr>
        <w:t xml:space="preserve">being </w:t>
      </w:r>
      <w:r w:rsidR="004D306D">
        <w:rPr>
          <w:rFonts w:eastAsia="Calibri" w:cs="Arial"/>
        </w:rPr>
        <w:t xml:space="preserve">currently </w:t>
      </w:r>
      <w:r w:rsidR="00B612D9">
        <w:rPr>
          <w:rFonts w:eastAsia="Calibri" w:cs="Arial"/>
        </w:rPr>
        <w:t>refreshed</w:t>
      </w:r>
      <w:r w:rsidR="00013D3D">
        <w:rPr>
          <w:rFonts w:eastAsia="Calibri" w:cs="Arial"/>
        </w:rPr>
        <w:t xml:space="preserve">. </w:t>
      </w:r>
    </w:p>
    <w:bookmarkEnd w:id="0"/>
    <w:p w14:paraId="3F94FF2C" w14:textId="77777777" w:rsidR="00021458" w:rsidRPr="0047629D" w:rsidRDefault="00021458" w:rsidP="00021458">
      <w:pPr>
        <w:pStyle w:val="Heading1"/>
        <w:rPr>
          <w:rFonts w:eastAsia="Calibri" w:cs="Arial"/>
        </w:rPr>
      </w:pPr>
      <w:r w:rsidRPr="00BE1FB9">
        <w:t>Reference Group member</w:t>
      </w:r>
      <w:r>
        <w:t>s’ community</w:t>
      </w:r>
      <w:r w:rsidRPr="00BE1FB9">
        <w:t xml:space="preserve"> reports  </w:t>
      </w:r>
    </w:p>
    <w:p w14:paraId="520E162C" w14:textId="77777777" w:rsidR="00021458" w:rsidRDefault="00021458" w:rsidP="00021458">
      <w:pPr>
        <w:spacing w:before="200" w:after="0" w:line="276" w:lineRule="auto"/>
        <w:rPr>
          <w:rFonts w:eastAsia="Calibri" w:cs="Arial"/>
        </w:rPr>
      </w:pPr>
      <w:r>
        <w:rPr>
          <w:rFonts w:eastAsia="Calibri" w:cs="Arial"/>
        </w:rPr>
        <w:t>Reference Group m</w:t>
      </w:r>
      <w:r w:rsidRPr="00221BBA">
        <w:rPr>
          <w:rFonts w:eastAsia="Calibri" w:cs="Arial"/>
        </w:rPr>
        <w:t xml:space="preserve">embers </w:t>
      </w:r>
      <w:r>
        <w:rPr>
          <w:rFonts w:eastAsia="Calibri" w:cs="Arial"/>
        </w:rPr>
        <w:t xml:space="preserve">reported </w:t>
      </w:r>
      <w:r w:rsidRPr="005C5C24">
        <w:rPr>
          <w:rFonts w:eastAsia="Calibri" w:cs="Arial"/>
        </w:rPr>
        <w:t xml:space="preserve">on matters for the </w:t>
      </w:r>
      <w:r>
        <w:rPr>
          <w:rFonts w:eastAsia="Calibri" w:cs="Arial"/>
        </w:rPr>
        <w:t xml:space="preserve">NDIA’s and Council’s </w:t>
      </w:r>
      <w:r w:rsidRPr="005C5C24">
        <w:rPr>
          <w:rFonts w:eastAsia="Calibri" w:cs="Arial"/>
        </w:rPr>
        <w:t xml:space="preserve">attention, on behalf of people with </w:t>
      </w:r>
      <w:r>
        <w:rPr>
          <w:rFonts w:eastAsia="Calibri" w:cs="Arial"/>
        </w:rPr>
        <w:t xml:space="preserve">disability in their communities, including: </w:t>
      </w:r>
      <w:r w:rsidRPr="005C5C24">
        <w:rPr>
          <w:rFonts w:eastAsia="Calibri" w:cs="Arial"/>
        </w:rPr>
        <w:t xml:space="preserve"> </w:t>
      </w:r>
    </w:p>
    <w:p w14:paraId="0D645650" w14:textId="77777777" w:rsidR="008E2D42" w:rsidRDefault="00021458" w:rsidP="00012377">
      <w:pPr>
        <w:pStyle w:val="ListParagraph"/>
        <w:numPr>
          <w:ilvl w:val="0"/>
          <w:numId w:val="6"/>
        </w:numPr>
      </w:pPr>
      <w:r w:rsidRPr="00866A6A">
        <w:t>Continue</w:t>
      </w:r>
      <w:r>
        <w:t>d challenges with NDIS access, supports, funding, and plan reviews, with associated increase of</w:t>
      </w:r>
      <w:r w:rsidR="0004065C">
        <w:t xml:space="preserve"> </w:t>
      </w:r>
      <w:r>
        <w:t xml:space="preserve">stress, anxiety, trauma, and isolation </w:t>
      </w:r>
      <w:r w:rsidR="00873CA4">
        <w:t>for people from d</w:t>
      </w:r>
      <w:r>
        <w:t>iverse communities</w:t>
      </w:r>
      <w:r w:rsidR="008E2D42">
        <w:t xml:space="preserve">, </w:t>
      </w:r>
      <w:r w:rsidR="008E2D42" w:rsidRPr="008E2D42">
        <w:t xml:space="preserve">with overlaying challenges for people who have psychosocial disability or are in vulnerable settings. </w:t>
      </w:r>
    </w:p>
    <w:p w14:paraId="11A31F94" w14:textId="5A9EF2B9" w:rsidR="00021458" w:rsidRDefault="00021458" w:rsidP="00012377">
      <w:pPr>
        <w:pStyle w:val="ListParagraph"/>
        <w:numPr>
          <w:ilvl w:val="0"/>
          <w:numId w:val="6"/>
        </w:numPr>
      </w:pPr>
      <w:r>
        <w:t xml:space="preserve">Increased reports the NDIA is reducing plans without a step-down approach. A step-down </w:t>
      </w:r>
      <w:r w:rsidR="006366C8">
        <w:t xml:space="preserve">approach </w:t>
      </w:r>
      <w:r>
        <w:t xml:space="preserve">minimises </w:t>
      </w:r>
      <w:r w:rsidRPr="001D43BE">
        <w:t>trauma</w:t>
      </w:r>
      <w:r>
        <w:t xml:space="preserve"> and uncertainty about </w:t>
      </w:r>
      <w:r w:rsidR="00A65516">
        <w:t xml:space="preserve">reduced </w:t>
      </w:r>
      <w:r>
        <w:t>support</w:t>
      </w:r>
      <w:r w:rsidR="00A65516">
        <w:t xml:space="preserve"> levels</w:t>
      </w:r>
      <w:r>
        <w:t xml:space="preserve"> and establish</w:t>
      </w:r>
      <w:r w:rsidR="00086E2B">
        <w:t>ed</w:t>
      </w:r>
      <w:r>
        <w:t xml:space="preserve"> supports-based relationships. </w:t>
      </w:r>
    </w:p>
    <w:p w14:paraId="39FF1F5F" w14:textId="77777777" w:rsidR="00021458" w:rsidRDefault="00021458" w:rsidP="00021458">
      <w:pPr>
        <w:pStyle w:val="ListParagraph"/>
        <w:numPr>
          <w:ilvl w:val="0"/>
          <w:numId w:val="6"/>
        </w:numPr>
      </w:pPr>
      <w:r>
        <w:t>P</w:t>
      </w:r>
      <w:r w:rsidRPr="00A328FF">
        <w:t xml:space="preserve">lan reductions for people </w:t>
      </w:r>
      <w:r>
        <w:t xml:space="preserve">with disability </w:t>
      </w:r>
      <w:r w:rsidRPr="00A328FF">
        <w:t>who have supports</w:t>
      </w:r>
      <w:r>
        <w:t xml:space="preserve"> for</w:t>
      </w:r>
      <w:r w:rsidRPr="00A328FF">
        <w:t xml:space="preserve"> Supported Independent Living (SIL)</w:t>
      </w:r>
      <w:r>
        <w:t xml:space="preserve"> and/or live in group homes</w:t>
      </w:r>
      <w:r w:rsidRPr="00A328FF">
        <w:t>.</w:t>
      </w:r>
      <w:r>
        <w:t xml:space="preserve"> </w:t>
      </w:r>
    </w:p>
    <w:p w14:paraId="0B63641B" w14:textId="77777777" w:rsidR="00021458" w:rsidRDefault="00021458" w:rsidP="00021458">
      <w:pPr>
        <w:pStyle w:val="ListParagraph"/>
        <w:numPr>
          <w:ilvl w:val="0"/>
          <w:numId w:val="6"/>
        </w:numPr>
      </w:pPr>
      <w:r>
        <w:lastRenderedPageBreak/>
        <w:t xml:space="preserve">Some people say their daily supports do not </w:t>
      </w:r>
      <w:r w:rsidRPr="001A6D45">
        <w:t>match what is being claime</w:t>
      </w:r>
      <w:r>
        <w:t xml:space="preserve">d by their service provider, but they are too scared to raise the issue. </w:t>
      </w:r>
    </w:p>
    <w:p w14:paraId="7F0420D8" w14:textId="17CAB81F" w:rsidR="00021458" w:rsidRDefault="00021458" w:rsidP="00021458">
      <w:pPr>
        <w:pStyle w:val="ListParagraph"/>
        <w:numPr>
          <w:ilvl w:val="0"/>
          <w:numId w:val="6"/>
        </w:numPr>
      </w:pPr>
      <w:r>
        <w:t xml:space="preserve">Reports the NDIA is auditing and eroding </w:t>
      </w:r>
      <w:r w:rsidRPr="00E51B42">
        <w:t xml:space="preserve">plan </w:t>
      </w:r>
      <w:r>
        <w:t xml:space="preserve">management, </w:t>
      </w:r>
      <w:r w:rsidRPr="00E51B42">
        <w:t xml:space="preserve">withholding </w:t>
      </w:r>
      <w:r>
        <w:t>supports, or</w:t>
      </w:r>
      <w:r w:rsidRPr="00E51B42">
        <w:t xml:space="preserve"> requesting </w:t>
      </w:r>
      <w:r>
        <w:t xml:space="preserve">plan managers </w:t>
      </w:r>
      <w:r w:rsidRPr="00E51B42">
        <w:t>cancel</w:t>
      </w:r>
      <w:r>
        <w:t xml:space="preserve"> paid supports </w:t>
      </w:r>
      <w:r w:rsidR="00054FCC">
        <w:t xml:space="preserve">when </w:t>
      </w:r>
      <w:r w:rsidR="005D6BEA">
        <w:t>it is</w:t>
      </w:r>
      <w:r w:rsidR="00054FCC">
        <w:t xml:space="preserve"> determined that a support is not in line</w:t>
      </w:r>
      <w:r>
        <w:t xml:space="preserve"> </w:t>
      </w:r>
      <w:r w:rsidR="005D6BEA">
        <w:t xml:space="preserve">with </w:t>
      </w:r>
      <w:r>
        <w:t>the i</w:t>
      </w:r>
      <w:r w:rsidRPr="00E51B42">
        <w:t xml:space="preserve">ntent of </w:t>
      </w:r>
      <w:r>
        <w:t>a participant’s</w:t>
      </w:r>
      <w:r w:rsidRPr="00E51B42">
        <w:t xml:space="preserve"> plan.</w:t>
      </w:r>
      <w:r>
        <w:t xml:space="preserve"> </w:t>
      </w:r>
    </w:p>
    <w:p w14:paraId="5C6CF1C8" w14:textId="77777777" w:rsidR="00021458" w:rsidRPr="00A328FF" w:rsidRDefault="00021458" w:rsidP="00021458">
      <w:pPr>
        <w:pStyle w:val="ListParagraph"/>
        <w:numPr>
          <w:ilvl w:val="0"/>
          <w:numId w:val="6"/>
        </w:numPr>
      </w:pPr>
      <w:r>
        <w:t xml:space="preserve">Some people from diverse communities do not know how to manage their plan and/or their child’s plan, or navigate the NDIS, without support from a plan manager. </w:t>
      </w:r>
    </w:p>
    <w:p w14:paraId="5A847479" w14:textId="6E9C61AD" w:rsidR="00021458" w:rsidRDefault="00021458" w:rsidP="00021458">
      <w:pPr>
        <w:pStyle w:val="ListParagraph"/>
        <w:numPr>
          <w:ilvl w:val="0"/>
          <w:numId w:val="6"/>
        </w:numPr>
      </w:pPr>
      <w:r>
        <w:t xml:space="preserve">People with disability are still at risk of, and stressed about, contracting COVID-19. Some people have issues sourcing and paying for rapid antigen tests. There is a need for unified public health messaging about the importance of vaccination and the continued risk of COVID-19 for people with disability. </w:t>
      </w:r>
    </w:p>
    <w:p w14:paraId="26753899" w14:textId="4B3F74D1" w:rsidR="00021458" w:rsidRDefault="00021458" w:rsidP="00021458">
      <w:pPr>
        <w:pStyle w:val="ListParagraph"/>
        <w:numPr>
          <w:ilvl w:val="0"/>
          <w:numId w:val="6"/>
        </w:numPr>
      </w:pPr>
      <w:r>
        <w:t xml:space="preserve">The NDIA must ensure participants </w:t>
      </w:r>
      <w:r w:rsidR="009539BC">
        <w:t xml:space="preserve">who moved into NDIS Supported Disability Accommodation (SDA) from institutional settings </w:t>
      </w:r>
      <w:r>
        <w:t xml:space="preserve">under the </w:t>
      </w:r>
      <w:hyperlink r:id="rId15" w:tooltip="GA Intergovernmental Agreement for the National Disability Insurance Scheme Launch unsigned" w:history="1">
        <w:r w:rsidRPr="00C43C0F">
          <w:rPr>
            <w:rStyle w:val="Hyperlink"/>
          </w:rPr>
          <w:t>Inte</w:t>
        </w:r>
        <w:r w:rsidRPr="00C43C0F">
          <w:rPr>
            <w:rStyle w:val="Hyperlink"/>
          </w:rPr>
          <w:t>r</w:t>
        </w:r>
        <w:r w:rsidRPr="00C43C0F">
          <w:rPr>
            <w:rStyle w:val="Hyperlink"/>
          </w:rPr>
          <w:t xml:space="preserve">governmental Agreement for the </w:t>
        </w:r>
        <w:r>
          <w:rPr>
            <w:rStyle w:val="Hyperlink"/>
          </w:rPr>
          <w:t>NDIS</w:t>
        </w:r>
        <w:r w:rsidRPr="00C43C0F">
          <w:rPr>
            <w:rStyle w:val="Hyperlink"/>
          </w:rPr>
          <w:t xml:space="preserve"> Launch </w:t>
        </w:r>
        <w:r>
          <w:rPr>
            <w:rStyle w:val="Hyperlink"/>
          </w:rPr>
          <w:t>(</w:t>
        </w:r>
        <w:r w:rsidRPr="00C43C0F">
          <w:rPr>
            <w:rStyle w:val="Hyperlink"/>
          </w:rPr>
          <w:t>DOCX 82 KB)</w:t>
        </w:r>
      </w:hyperlink>
      <w:r>
        <w:t xml:space="preserve">, especially elderly people with cognitive disability, have continuity of supports.  </w:t>
      </w:r>
    </w:p>
    <w:p w14:paraId="7A091BF9" w14:textId="51DFB2F6" w:rsidR="00021458" w:rsidRDefault="00021458" w:rsidP="00021458">
      <w:pPr>
        <w:pStyle w:val="ListParagraph"/>
        <w:numPr>
          <w:ilvl w:val="0"/>
          <w:numId w:val="6"/>
        </w:numPr>
      </w:pPr>
      <w:r w:rsidRPr="00161E1C">
        <w:t>Challenges with the education interface for parents of children or young people with disability</w:t>
      </w:r>
      <w:r>
        <w:t xml:space="preserve">, </w:t>
      </w:r>
      <w:r w:rsidR="009539BC">
        <w:t xml:space="preserve">with </w:t>
      </w:r>
      <w:r>
        <w:t>lack of one-</w:t>
      </w:r>
      <w:r w:rsidR="00B70A7F">
        <w:t>on</w:t>
      </w:r>
      <w:r>
        <w:t>-one support</w:t>
      </w:r>
      <w:r w:rsidR="009539BC">
        <w:t>s</w:t>
      </w:r>
      <w:r>
        <w:t xml:space="preserve">. </w:t>
      </w:r>
    </w:p>
    <w:p w14:paraId="4A8309DB" w14:textId="77777777" w:rsidR="00021458" w:rsidRDefault="00021458" w:rsidP="00021458">
      <w:pPr>
        <w:pStyle w:val="ListParagraph"/>
        <w:numPr>
          <w:ilvl w:val="0"/>
          <w:numId w:val="6"/>
        </w:numPr>
      </w:pPr>
      <w:r>
        <w:t>Misinformation in the community that people must exit the NDIS at 65 years, particularly among elderly women with cognitive disability.</w:t>
      </w:r>
    </w:p>
    <w:p w14:paraId="201DEDB4" w14:textId="77777777" w:rsidR="00021458" w:rsidRDefault="00021458" w:rsidP="00021458">
      <w:pPr>
        <w:pStyle w:val="ListParagraph"/>
        <w:numPr>
          <w:ilvl w:val="0"/>
          <w:numId w:val="6"/>
        </w:numPr>
      </w:pPr>
      <w:r>
        <w:t xml:space="preserve">The NDIA should give personalised and transparent replies about plan decisions, rather than using automated responses. </w:t>
      </w:r>
    </w:p>
    <w:p w14:paraId="3734CF62" w14:textId="0AEA3473" w:rsidR="00021458" w:rsidRDefault="00021458" w:rsidP="00021458">
      <w:pPr>
        <w:pStyle w:val="ListParagraph"/>
        <w:numPr>
          <w:ilvl w:val="0"/>
          <w:numId w:val="6"/>
        </w:numPr>
      </w:pPr>
      <w:r>
        <w:t xml:space="preserve">The need to understand more about supports and services available </w:t>
      </w:r>
      <w:r w:rsidR="009539BC">
        <w:t>for</w:t>
      </w:r>
      <w:r>
        <w:t xml:space="preserve"> </w:t>
      </w:r>
      <w:r w:rsidRPr="001B585A">
        <w:t xml:space="preserve">people with disabilities </w:t>
      </w:r>
      <w:r>
        <w:t xml:space="preserve">and NDIS participants </w:t>
      </w:r>
      <w:r w:rsidRPr="001B585A">
        <w:t>in palliative care</w:t>
      </w:r>
      <w:r>
        <w:t xml:space="preserve"> settings. </w:t>
      </w:r>
    </w:p>
    <w:p w14:paraId="294F146B" w14:textId="23ADE5B1" w:rsidR="00C61203" w:rsidRDefault="00C61203" w:rsidP="00021458">
      <w:pPr>
        <w:pStyle w:val="ListParagraph"/>
        <w:numPr>
          <w:ilvl w:val="0"/>
          <w:numId w:val="6"/>
        </w:numPr>
      </w:pPr>
      <w:r w:rsidRPr="00C61203">
        <w:t xml:space="preserve">Reports that some young </w:t>
      </w:r>
      <w:r w:rsidR="00086E2B" w:rsidRPr="00086E2B">
        <w:t>lesbian, gay, bisexual, transgender, intersex, queer, and asexual</w:t>
      </w:r>
      <w:r w:rsidR="00086E2B">
        <w:t xml:space="preserve"> (</w:t>
      </w:r>
      <w:r w:rsidRPr="00C61203">
        <w:t>LGBTIQA+</w:t>
      </w:r>
      <w:r w:rsidR="00086E2B">
        <w:t>)</w:t>
      </w:r>
      <w:r w:rsidRPr="00C61203">
        <w:t xml:space="preserve"> people with disability who live in group homes face discrimination from other tenants, if they reveal how they identify while getting in-home supports.</w:t>
      </w:r>
    </w:p>
    <w:p w14:paraId="023924BA" w14:textId="202E3FB7" w:rsidR="00021458" w:rsidRDefault="00021458" w:rsidP="00021458">
      <w:pPr>
        <w:pStyle w:val="ListParagraph"/>
        <w:numPr>
          <w:ilvl w:val="0"/>
          <w:numId w:val="6"/>
        </w:numPr>
      </w:pPr>
      <w:r w:rsidRPr="002D4457">
        <w:t>People who are in hospital or awaiting hospital discharge find it hard to get NDIS supports</w:t>
      </w:r>
      <w:r>
        <w:t xml:space="preserve">. Most of these people have </w:t>
      </w:r>
      <w:r w:rsidRPr="00D86C2F">
        <w:t xml:space="preserve">psychosocial disability.  </w:t>
      </w:r>
    </w:p>
    <w:p w14:paraId="65429450" w14:textId="053E785C" w:rsidR="00021458" w:rsidRDefault="00021458" w:rsidP="00021458">
      <w:pPr>
        <w:pStyle w:val="ListParagraph"/>
        <w:numPr>
          <w:ilvl w:val="0"/>
          <w:numId w:val="6"/>
        </w:numPr>
      </w:pPr>
      <w:r>
        <w:t xml:space="preserve">While the </w:t>
      </w:r>
      <w:hyperlink r:id="rId16" w:history="1">
        <w:r w:rsidRPr="00E50CD9">
          <w:rPr>
            <w:rStyle w:val="Hyperlink"/>
          </w:rPr>
          <w:t>Disability Royal Commission</w:t>
        </w:r>
      </w:hyperlink>
      <w:r w:rsidR="00BF11F9">
        <w:rPr>
          <w:rStyle w:val="Hyperlink"/>
        </w:rPr>
        <w:t xml:space="preserve"> (external)</w:t>
      </w:r>
      <w:r w:rsidRPr="004F197D">
        <w:t xml:space="preserve"> </w:t>
      </w:r>
      <w:r>
        <w:t xml:space="preserve">is at a crucial point of proceedings, the public </w:t>
      </w:r>
      <w:r w:rsidRPr="004F197D">
        <w:t xml:space="preserve">visibility </w:t>
      </w:r>
      <w:r>
        <w:t xml:space="preserve">of its work is declining and there is less available accessible information about its </w:t>
      </w:r>
      <w:r w:rsidR="00E50CD9">
        <w:t xml:space="preserve">important </w:t>
      </w:r>
      <w:r>
        <w:t xml:space="preserve">work. </w:t>
      </w:r>
    </w:p>
    <w:p w14:paraId="4640A95D" w14:textId="2B9EE8F2" w:rsidR="00021458" w:rsidRDefault="00021458" w:rsidP="00021458">
      <w:pPr>
        <w:pStyle w:val="ListParagraph"/>
        <w:numPr>
          <w:ilvl w:val="0"/>
          <w:numId w:val="6"/>
        </w:numPr>
      </w:pPr>
      <w:r>
        <w:t xml:space="preserve">While there are challenges across the justice interface, there has been significant funding for </w:t>
      </w:r>
      <w:r w:rsidRPr="000F70E5">
        <w:t>justice advocacy support</w:t>
      </w:r>
      <w:r>
        <w:t xml:space="preserve"> for people with cognitive and </w:t>
      </w:r>
      <w:r w:rsidRPr="000F70E5">
        <w:t xml:space="preserve">intellectual </w:t>
      </w:r>
      <w:r>
        <w:t xml:space="preserve">disability </w:t>
      </w:r>
      <w:r w:rsidRPr="000F70E5">
        <w:t>in New South Wales</w:t>
      </w:r>
      <w:r>
        <w:t xml:space="preserve">. </w:t>
      </w:r>
    </w:p>
    <w:p w14:paraId="58716F1C" w14:textId="4D221667" w:rsidR="00C52507" w:rsidRDefault="00191982" w:rsidP="00C52507">
      <w:pPr>
        <w:pStyle w:val="Heading1"/>
      </w:pPr>
      <w:r>
        <w:t>U</w:t>
      </w:r>
      <w:r w:rsidR="006D6890">
        <w:t xml:space="preserve">pdate on NDIA’s </w:t>
      </w:r>
      <w:r w:rsidR="00574C8E">
        <w:t xml:space="preserve">diversity and </w:t>
      </w:r>
      <w:r w:rsidR="00C76107">
        <w:t xml:space="preserve">inclusion </w:t>
      </w:r>
      <w:r w:rsidR="00DB0EEA">
        <w:t>strategies</w:t>
      </w:r>
      <w:r w:rsidR="00D42F11" w:rsidRPr="00D42F11">
        <w:t xml:space="preserve"> </w:t>
      </w:r>
    </w:p>
    <w:p w14:paraId="58D5E74C" w14:textId="1BED086A" w:rsidR="00ED6AAD" w:rsidRDefault="00DB0EEA" w:rsidP="00425991">
      <w:r>
        <w:t xml:space="preserve">NDIA </w:t>
      </w:r>
      <w:r w:rsidR="00AA0705">
        <w:t>R</w:t>
      </w:r>
      <w:r>
        <w:t xml:space="preserve">epresentatives updated members </w:t>
      </w:r>
      <w:r w:rsidR="00BA2415">
        <w:t>about the</w:t>
      </w:r>
      <w:r>
        <w:t xml:space="preserve"> implementation and</w:t>
      </w:r>
      <w:r w:rsidR="00BA2415">
        <w:t>/or</w:t>
      </w:r>
      <w:r>
        <w:t xml:space="preserve"> refresh of NDIA’s </w:t>
      </w:r>
      <w:r w:rsidR="00574C8E">
        <w:t xml:space="preserve">diversity and </w:t>
      </w:r>
      <w:r w:rsidR="00C76107">
        <w:t xml:space="preserve">inclusion </w:t>
      </w:r>
      <w:r>
        <w:t>strategies</w:t>
      </w:r>
      <w:r w:rsidR="00E50CD9">
        <w:t xml:space="preserve">. This </w:t>
      </w:r>
      <w:r>
        <w:t>includ</w:t>
      </w:r>
      <w:r w:rsidR="00E50CD9">
        <w:t xml:space="preserve">es </w:t>
      </w:r>
      <w:r>
        <w:t>work underway for the:</w:t>
      </w:r>
    </w:p>
    <w:p w14:paraId="42D9D72E" w14:textId="77777777" w:rsidR="000973D4" w:rsidRDefault="000973D4" w:rsidP="000973D4">
      <w:pPr>
        <w:pStyle w:val="ListParagraph"/>
        <w:numPr>
          <w:ilvl w:val="0"/>
          <w:numId w:val="14"/>
        </w:numPr>
      </w:pPr>
      <w:r>
        <w:t xml:space="preserve">Aboriginal and Torres Strait Islander Strategy refresh </w:t>
      </w:r>
    </w:p>
    <w:p w14:paraId="2F4A1297" w14:textId="77777777" w:rsidR="000973D4" w:rsidRDefault="000973D4" w:rsidP="000973D4">
      <w:pPr>
        <w:pStyle w:val="ListParagraph"/>
        <w:numPr>
          <w:ilvl w:val="0"/>
          <w:numId w:val="14"/>
        </w:numPr>
      </w:pPr>
      <w:r>
        <w:t>Culturally and Linguistically Diverse (CALD) Strategy refresh</w:t>
      </w:r>
    </w:p>
    <w:p w14:paraId="6ADB4377" w14:textId="0DE225D9" w:rsidR="00DB0EEA" w:rsidRDefault="00DB0EEA" w:rsidP="00425991">
      <w:pPr>
        <w:pStyle w:val="ListParagraph"/>
        <w:numPr>
          <w:ilvl w:val="0"/>
          <w:numId w:val="14"/>
        </w:numPr>
      </w:pPr>
      <w:r>
        <w:t xml:space="preserve">LGBTIQA+ Strategy </w:t>
      </w:r>
      <w:r w:rsidR="001B78F3">
        <w:t xml:space="preserve">implementation </w:t>
      </w:r>
    </w:p>
    <w:p w14:paraId="53BF963B" w14:textId="32B26BC6" w:rsidR="00DB0EEA" w:rsidRDefault="00764C2E" w:rsidP="00425991">
      <w:pPr>
        <w:pStyle w:val="ListParagraph"/>
        <w:numPr>
          <w:ilvl w:val="0"/>
          <w:numId w:val="14"/>
        </w:numPr>
      </w:pPr>
      <w:r>
        <w:t xml:space="preserve">Remote and Very Remote approach. </w:t>
      </w:r>
    </w:p>
    <w:p w14:paraId="1FE92444" w14:textId="5A9C239F" w:rsidR="00AA0705" w:rsidRDefault="0085396C" w:rsidP="0085396C">
      <w:r>
        <w:t xml:space="preserve">NDIA </w:t>
      </w:r>
      <w:r w:rsidR="00AA0705">
        <w:t xml:space="preserve">Representatives </w:t>
      </w:r>
      <w:r>
        <w:t>ack</w:t>
      </w:r>
      <w:r w:rsidR="00D51ECC">
        <w:t>nowledged that each piece of work is at a different stage of maturity</w:t>
      </w:r>
      <w:r w:rsidR="00816569">
        <w:t xml:space="preserve"> </w:t>
      </w:r>
      <w:r w:rsidR="00020F39">
        <w:t>and development</w:t>
      </w:r>
      <w:r w:rsidR="00156456">
        <w:t>. The</w:t>
      </w:r>
      <w:r w:rsidR="00552727">
        <w:t xml:space="preserve"> Agency</w:t>
      </w:r>
      <w:r w:rsidR="00156456">
        <w:t xml:space="preserve"> will take </w:t>
      </w:r>
      <w:r w:rsidR="00020F39">
        <w:t xml:space="preserve">time to co-design </w:t>
      </w:r>
      <w:r w:rsidR="00D854A9">
        <w:t xml:space="preserve">the </w:t>
      </w:r>
      <w:r w:rsidR="00156456">
        <w:t xml:space="preserve">Aboriginal and Torres Strait Islander and </w:t>
      </w:r>
      <w:r w:rsidR="00020F39">
        <w:t xml:space="preserve">CALD </w:t>
      </w:r>
      <w:r w:rsidR="00AA0705">
        <w:t>s</w:t>
      </w:r>
      <w:r w:rsidR="00753083">
        <w:t xml:space="preserve">trategies with the disability community. </w:t>
      </w:r>
      <w:r w:rsidR="005967FE">
        <w:t>The NDIA is</w:t>
      </w:r>
      <w:r w:rsidR="00A03EA3">
        <w:t xml:space="preserve"> genuine </w:t>
      </w:r>
      <w:r w:rsidR="00A03EA3">
        <w:lastRenderedPageBreak/>
        <w:t xml:space="preserve">about rebuilding trust </w:t>
      </w:r>
      <w:r w:rsidR="0065691C">
        <w:t>and working alongside diverse communities o</w:t>
      </w:r>
      <w:r w:rsidR="0065691C" w:rsidRPr="00C161FB">
        <w:t>n shared goal</w:t>
      </w:r>
      <w:r w:rsidR="00DA14F1">
        <w:t xml:space="preserve">s. </w:t>
      </w:r>
      <w:r w:rsidR="00AA0705">
        <w:t>The</w:t>
      </w:r>
      <w:r w:rsidR="00552727">
        <w:t xml:space="preserve"> Agency</w:t>
      </w:r>
      <w:r w:rsidR="00DF3CA8">
        <w:t xml:space="preserve"> sought members</w:t>
      </w:r>
      <w:r w:rsidR="00AA0705">
        <w:t>’</w:t>
      </w:r>
      <w:r w:rsidR="00DF3CA8">
        <w:t xml:space="preserve"> advice </w:t>
      </w:r>
      <w:r w:rsidR="009C26F0">
        <w:t xml:space="preserve">on the best approach for each </w:t>
      </w:r>
      <w:r w:rsidR="00C6732E">
        <w:t xml:space="preserve">strategy. </w:t>
      </w:r>
    </w:p>
    <w:p w14:paraId="1E1A6D78" w14:textId="291EDBF6" w:rsidR="00DF3CA8" w:rsidRDefault="00C6732E" w:rsidP="0085396C">
      <w:r>
        <w:t xml:space="preserve">Members noted: </w:t>
      </w:r>
    </w:p>
    <w:p w14:paraId="7103415D" w14:textId="09390B07" w:rsidR="00C6732E" w:rsidRDefault="00F37B95" w:rsidP="00A730F0">
      <w:pPr>
        <w:pStyle w:val="ListParagraph"/>
        <w:numPr>
          <w:ilvl w:val="0"/>
          <w:numId w:val="13"/>
        </w:numPr>
      </w:pPr>
      <w:r>
        <w:t>People with disability should deliver the</w:t>
      </w:r>
      <w:r w:rsidR="00D049AC">
        <w:t xml:space="preserve"> </w:t>
      </w:r>
      <w:r w:rsidR="00A730F0">
        <w:t>NDIA</w:t>
      </w:r>
      <w:r w:rsidR="00D049AC">
        <w:t xml:space="preserve">’s </w:t>
      </w:r>
      <w:r w:rsidR="00A730F0">
        <w:t>mandatory</w:t>
      </w:r>
      <w:r w:rsidR="0060213C">
        <w:t xml:space="preserve"> diversity</w:t>
      </w:r>
      <w:r w:rsidR="00A730F0">
        <w:t xml:space="preserve"> training</w:t>
      </w:r>
      <w:r w:rsidR="00943823">
        <w:t xml:space="preserve"> </w:t>
      </w:r>
      <w:r>
        <w:t>to</w:t>
      </w:r>
      <w:r w:rsidR="00943823">
        <w:t xml:space="preserve"> staff</w:t>
      </w:r>
      <w:r w:rsidR="00A13158">
        <w:t xml:space="preserve"> in person</w:t>
      </w:r>
      <w:r w:rsidR="0060213C">
        <w:t>, u</w:t>
      </w:r>
      <w:r w:rsidR="00796A4D">
        <w:t xml:space="preserve">sing purposeful </w:t>
      </w:r>
      <w:r w:rsidR="0060213C">
        <w:t xml:space="preserve">storytelling, </w:t>
      </w:r>
      <w:r w:rsidR="00796A4D">
        <w:t xml:space="preserve">rather </w:t>
      </w:r>
      <w:r w:rsidR="00A730F0">
        <w:t>than</w:t>
      </w:r>
      <w:r w:rsidR="00D049AC">
        <w:t xml:space="preserve"> </w:t>
      </w:r>
      <w:r w:rsidR="00A730F0">
        <w:t>online learning</w:t>
      </w:r>
      <w:r w:rsidR="00796A4D">
        <w:t xml:space="preserve">. </w:t>
      </w:r>
    </w:p>
    <w:p w14:paraId="0773F1AA" w14:textId="64D2C9E6" w:rsidR="000973D4" w:rsidRDefault="000973D4" w:rsidP="000973D4">
      <w:pPr>
        <w:pStyle w:val="ListParagraph"/>
        <w:numPr>
          <w:ilvl w:val="0"/>
          <w:numId w:val="13"/>
        </w:numPr>
      </w:pPr>
      <w:r>
        <w:t xml:space="preserve">Some people from diverse communities are less likely to engage with strategies that affect them </w:t>
      </w:r>
      <w:r w:rsidR="007E1380">
        <w:t xml:space="preserve">because </w:t>
      </w:r>
      <w:r>
        <w:t xml:space="preserve">they do not self-identify, often because </w:t>
      </w:r>
      <w:r w:rsidR="008F760C">
        <w:t>of</w:t>
      </w:r>
      <w:r>
        <w:t xml:space="preserve"> previous negative experiences with disclosure. </w:t>
      </w:r>
    </w:p>
    <w:p w14:paraId="060AA854" w14:textId="5EBE758A" w:rsidR="000973D4" w:rsidRDefault="000973D4" w:rsidP="000973D4">
      <w:pPr>
        <w:pStyle w:val="ListParagraph"/>
        <w:numPr>
          <w:ilvl w:val="0"/>
          <w:numId w:val="13"/>
        </w:numPr>
      </w:pPr>
      <w:r>
        <w:t xml:space="preserve">Because the NDIS is </w:t>
      </w:r>
      <w:r w:rsidRPr="00DE6D69">
        <w:t>set up to be person-centred</w:t>
      </w:r>
      <w:r>
        <w:t>, it should cater to all</w:t>
      </w:r>
      <w:r w:rsidRPr="00DE6D69">
        <w:t xml:space="preserve"> people who have intersecting identities and needs</w:t>
      </w:r>
      <w:r>
        <w:t>.</w:t>
      </w:r>
      <w:r w:rsidRPr="00DE6D69">
        <w:t xml:space="preserve"> </w:t>
      </w:r>
      <w:r w:rsidR="00F37B95">
        <w:t>The NDIA should explore and acknowledge i</w:t>
      </w:r>
      <w:r w:rsidRPr="003859A0">
        <w:t xml:space="preserve">ntersectionality </w:t>
      </w:r>
      <w:r>
        <w:t>as part of all its divers</w:t>
      </w:r>
      <w:r w:rsidR="008F760C">
        <w:t>ity and inclusion</w:t>
      </w:r>
      <w:r>
        <w:t xml:space="preserve"> strategies. </w:t>
      </w:r>
    </w:p>
    <w:p w14:paraId="61AB9387" w14:textId="09597E87" w:rsidR="000973D4" w:rsidRDefault="000973D4" w:rsidP="000973D4">
      <w:pPr>
        <w:pStyle w:val="ListParagraph"/>
        <w:numPr>
          <w:ilvl w:val="0"/>
          <w:numId w:val="13"/>
        </w:numPr>
      </w:pPr>
      <w:r>
        <w:t>The Aboriginal and Torres Strait Islander Strategy is of great importan</w:t>
      </w:r>
      <w:r w:rsidR="00203765">
        <w:t>ce</w:t>
      </w:r>
      <w:r>
        <w:t xml:space="preserve"> to First Nations </w:t>
      </w:r>
      <w:r w:rsidR="007E1380">
        <w:t>people</w:t>
      </w:r>
      <w:r>
        <w:t xml:space="preserve">. The NDIA should engage with </w:t>
      </w:r>
      <w:hyperlink r:id="rId17" w:history="1">
        <w:r w:rsidRPr="000973D4">
          <w:rPr>
            <w:rStyle w:val="Hyperlink"/>
          </w:rPr>
          <w:t>Overcoming Indigenous Exclusion</w:t>
        </w:r>
      </w:hyperlink>
      <w:r w:rsidR="00151785">
        <w:rPr>
          <w:rStyle w:val="Hyperlink"/>
        </w:rPr>
        <w:t xml:space="preserve"> (PDF 1MB)</w:t>
      </w:r>
      <w:r w:rsidR="003164CB">
        <w:t xml:space="preserve"> research,</w:t>
      </w:r>
      <w:r>
        <w:t xml:space="preserve"> to learn more about the</w:t>
      </w:r>
      <w:r w:rsidRPr="0018660A">
        <w:t xml:space="preserve"> systemic and structural issues that underpin the policy failures of governments in Indigenous Affairs.</w:t>
      </w:r>
    </w:p>
    <w:p w14:paraId="0E479D01" w14:textId="3917AC7C" w:rsidR="000973D4" w:rsidRPr="00E902DD" w:rsidRDefault="00C97821" w:rsidP="000973D4">
      <w:pPr>
        <w:pStyle w:val="ListParagraph"/>
        <w:numPr>
          <w:ilvl w:val="0"/>
          <w:numId w:val="13"/>
        </w:numPr>
      </w:pPr>
      <w:r>
        <w:t>The</w:t>
      </w:r>
      <w:r w:rsidR="000973D4">
        <w:t xml:space="preserve"> NDIA should look at short</w:t>
      </w:r>
      <w:r w:rsidR="008F760C">
        <w:t>-</w:t>
      </w:r>
      <w:r w:rsidR="000973D4">
        <w:t>term gains and practical ways to start rebuilding trust in the community, while also keeping an eye on long</w:t>
      </w:r>
      <w:r w:rsidR="00DA14F1">
        <w:t>-</w:t>
      </w:r>
      <w:r w:rsidR="000973D4">
        <w:t xml:space="preserve">term priorities. </w:t>
      </w:r>
      <w:r w:rsidR="000973D4" w:rsidRPr="00E902DD">
        <w:t xml:space="preserve"> </w:t>
      </w:r>
    </w:p>
    <w:p w14:paraId="6C5EE59C" w14:textId="0D2BA7C8" w:rsidR="000973D4" w:rsidRPr="00FD5CDF" w:rsidRDefault="00DA14F1" w:rsidP="000973D4">
      <w:pPr>
        <w:pStyle w:val="ListParagraph"/>
        <w:numPr>
          <w:ilvl w:val="0"/>
          <w:numId w:val="13"/>
        </w:numPr>
      </w:pPr>
      <w:r>
        <w:t xml:space="preserve">Engagement methods used as part of the </w:t>
      </w:r>
      <w:r w:rsidR="000973D4">
        <w:t>NDIA’s strateg</w:t>
      </w:r>
      <w:r>
        <w:t>y development</w:t>
      </w:r>
      <w:r w:rsidR="000973D4">
        <w:t xml:space="preserve"> should</w:t>
      </w:r>
      <w:r w:rsidR="000F2811">
        <w:t xml:space="preserve"> be safe and </w:t>
      </w:r>
      <w:r>
        <w:t>not</w:t>
      </w:r>
      <w:r w:rsidR="000973D4">
        <w:t xml:space="preserve"> retraumatis</w:t>
      </w:r>
      <w:r>
        <w:t>e</w:t>
      </w:r>
      <w:r w:rsidR="000973D4">
        <w:t xml:space="preserve"> people or ask </w:t>
      </w:r>
      <w:r>
        <w:t>invalidating</w:t>
      </w:r>
      <w:r w:rsidR="000F2811">
        <w:t xml:space="preserve"> questions. </w:t>
      </w:r>
    </w:p>
    <w:p w14:paraId="0F9B7EFF" w14:textId="5ED04F1D" w:rsidR="000973D4" w:rsidRDefault="000973D4" w:rsidP="000973D4">
      <w:pPr>
        <w:pStyle w:val="ListParagraph"/>
        <w:numPr>
          <w:ilvl w:val="0"/>
          <w:numId w:val="13"/>
        </w:numPr>
      </w:pPr>
      <w:r>
        <w:t>The NDIA’s strategy c</w:t>
      </w:r>
      <w:r w:rsidRPr="00D17581">
        <w:t>hampion</w:t>
      </w:r>
      <w:r>
        <w:t xml:space="preserve">s should </w:t>
      </w:r>
      <w:r w:rsidR="000F2811">
        <w:t xml:space="preserve">identify as </w:t>
      </w:r>
      <w:r w:rsidR="002C70C2">
        <w:t xml:space="preserve">being a part of the communities they represent. </w:t>
      </w:r>
      <w:r>
        <w:t xml:space="preserve">  </w:t>
      </w:r>
      <w:r w:rsidRPr="00D17581">
        <w:t xml:space="preserve"> </w:t>
      </w:r>
    </w:p>
    <w:p w14:paraId="3409CFE0" w14:textId="0D232DDB" w:rsidR="00943823" w:rsidRDefault="00943823" w:rsidP="00A730F0">
      <w:pPr>
        <w:pStyle w:val="ListParagraph"/>
        <w:numPr>
          <w:ilvl w:val="0"/>
          <w:numId w:val="13"/>
        </w:numPr>
      </w:pPr>
      <w:r>
        <w:t xml:space="preserve">The </w:t>
      </w:r>
      <w:r w:rsidRPr="00327B3F">
        <w:t xml:space="preserve">LGBTIQA+ </w:t>
      </w:r>
      <w:r>
        <w:t xml:space="preserve">Strategy should ensure LGBTIQA+ people, especially those in rural and remote areas who have limited </w:t>
      </w:r>
      <w:r w:rsidRPr="00327B3F">
        <w:t xml:space="preserve">services, </w:t>
      </w:r>
      <w:r>
        <w:t xml:space="preserve">are not discriminated by </w:t>
      </w:r>
      <w:r w:rsidR="002C70C2">
        <w:t>faith-based</w:t>
      </w:r>
      <w:r w:rsidRPr="00327B3F">
        <w:t xml:space="preserve"> organisations</w:t>
      </w:r>
      <w:r>
        <w:t>.</w:t>
      </w:r>
    </w:p>
    <w:p w14:paraId="097FC46F" w14:textId="416DF203" w:rsidR="002A3B50" w:rsidRDefault="005F0169" w:rsidP="00A730F0">
      <w:pPr>
        <w:pStyle w:val="ListParagraph"/>
        <w:numPr>
          <w:ilvl w:val="0"/>
          <w:numId w:val="13"/>
        </w:numPr>
      </w:pPr>
      <w:r>
        <w:t>The NDIA</w:t>
      </w:r>
      <w:r w:rsidR="00BD4998">
        <w:t>’s e</w:t>
      </w:r>
      <w:r>
        <w:t>ngage</w:t>
      </w:r>
      <w:r w:rsidR="000973D4">
        <w:t>ment</w:t>
      </w:r>
      <w:r>
        <w:t xml:space="preserve"> </w:t>
      </w:r>
      <w:r w:rsidR="00BD4998">
        <w:t xml:space="preserve">for the </w:t>
      </w:r>
      <w:r w:rsidR="0025744F">
        <w:t xml:space="preserve">LGBTIQA+ </w:t>
      </w:r>
      <w:r w:rsidR="00BD4998">
        <w:t>Strategy should be broad</w:t>
      </w:r>
      <w:r w:rsidR="00620F6D">
        <w:t xml:space="preserve">, with </w:t>
      </w:r>
      <w:r w:rsidR="00DD45B3">
        <w:t xml:space="preserve">suggestions to </w:t>
      </w:r>
      <w:r w:rsidR="00446914">
        <w:t>include</w:t>
      </w:r>
      <w:r w:rsidR="00DB382D">
        <w:t>:</w:t>
      </w:r>
    </w:p>
    <w:p w14:paraId="2EBCD8F7" w14:textId="071A0FB2" w:rsidR="00796A4D" w:rsidRDefault="0025744F" w:rsidP="002A3B50">
      <w:pPr>
        <w:pStyle w:val="ListParagraph"/>
        <w:numPr>
          <w:ilvl w:val="1"/>
          <w:numId w:val="13"/>
        </w:numPr>
      </w:pPr>
      <w:r>
        <w:t>Inclusive Rainbow Voices</w:t>
      </w:r>
    </w:p>
    <w:p w14:paraId="0DD8C129" w14:textId="55D06AD7" w:rsidR="002A3B50" w:rsidRDefault="002A3B50" w:rsidP="002A3B50">
      <w:pPr>
        <w:pStyle w:val="ListParagraph"/>
        <w:numPr>
          <w:ilvl w:val="1"/>
          <w:numId w:val="13"/>
        </w:numPr>
      </w:pPr>
      <w:r>
        <w:t xml:space="preserve">The Royal </w:t>
      </w:r>
      <w:r w:rsidR="00620F6D">
        <w:t>Commission</w:t>
      </w:r>
    </w:p>
    <w:p w14:paraId="0736F040" w14:textId="6260B157" w:rsidR="00327B3F" w:rsidRDefault="00DB382D" w:rsidP="00BD4998">
      <w:pPr>
        <w:pStyle w:val="ListParagraph"/>
        <w:numPr>
          <w:ilvl w:val="1"/>
          <w:numId w:val="13"/>
        </w:numPr>
      </w:pPr>
      <w:r w:rsidRPr="00DB382D">
        <w:t>NDIS engagement officers</w:t>
      </w:r>
      <w:r w:rsidR="00BD4998">
        <w:t xml:space="preserve">. </w:t>
      </w:r>
    </w:p>
    <w:p w14:paraId="73328C9F" w14:textId="5A7CAF9F" w:rsidR="0041394E" w:rsidRDefault="00DD45B3" w:rsidP="00C64280">
      <w:pPr>
        <w:pStyle w:val="ListParagraph"/>
        <w:numPr>
          <w:ilvl w:val="0"/>
          <w:numId w:val="13"/>
        </w:numPr>
      </w:pPr>
      <w:r>
        <w:t xml:space="preserve">The NDIA’s Rural and Remote approach should </w:t>
      </w:r>
      <w:r w:rsidR="0041394E">
        <w:t>consider barriers these communities face, including:</w:t>
      </w:r>
    </w:p>
    <w:p w14:paraId="0BDECA32" w14:textId="7CC58A74" w:rsidR="0041394E" w:rsidRDefault="0041394E" w:rsidP="0041394E">
      <w:pPr>
        <w:pStyle w:val="ListParagraph"/>
        <w:numPr>
          <w:ilvl w:val="1"/>
          <w:numId w:val="13"/>
        </w:numPr>
      </w:pPr>
      <w:r>
        <w:t>una</w:t>
      </w:r>
      <w:r w:rsidR="0059513C" w:rsidRPr="0059513C">
        <w:t xml:space="preserve">ffordable </w:t>
      </w:r>
      <w:r w:rsidR="008C3D49">
        <w:t>internet</w:t>
      </w:r>
      <w:r w:rsidR="0059513C" w:rsidRPr="0059513C">
        <w:t xml:space="preserve"> and</w:t>
      </w:r>
      <w:r>
        <w:t>/or</w:t>
      </w:r>
      <w:r w:rsidR="0059513C" w:rsidRPr="0059513C">
        <w:t xml:space="preserve"> reliable phone</w:t>
      </w:r>
      <w:r w:rsidR="00381DE2">
        <w:t xml:space="preserve"> and </w:t>
      </w:r>
      <w:r w:rsidR="0059513C" w:rsidRPr="0059513C">
        <w:t>mobile coverage</w:t>
      </w:r>
      <w:r w:rsidR="008C3D49">
        <w:t>.</w:t>
      </w:r>
    </w:p>
    <w:p w14:paraId="1AE3585B" w14:textId="004D352F" w:rsidR="0041394E" w:rsidRDefault="0059513C" w:rsidP="0041394E">
      <w:pPr>
        <w:pStyle w:val="ListParagraph"/>
        <w:numPr>
          <w:ilvl w:val="1"/>
          <w:numId w:val="13"/>
        </w:numPr>
      </w:pPr>
      <w:r w:rsidRPr="0059513C">
        <w:t xml:space="preserve">stigma </w:t>
      </w:r>
      <w:r w:rsidR="00C21AE7">
        <w:t xml:space="preserve">in </w:t>
      </w:r>
      <w:r w:rsidRPr="0059513C">
        <w:t>appl</w:t>
      </w:r>
      <w:r w:rsidR="008C3D49">
        <w:t>ying</w:t>
      </w:r>
      <w:r w:rsidRPr="0059513C">
        <w:t xml:space="preserve"> for</w:t>
      </w:r>
      <w:r w:rsidR="008C3D49">
        <w:t xml:space="preserve"> and </w:t>
      </w:r>
      <w:r w:rsidRPr="0059513C">
        <w:t>engag</w:t>
      </w:r>
      <w:r w:rsidR="008C3D49">
        <w:t>ing</w:t>
      </w:r>
      <w:r w:rsidRPr="0059513C">
        <w:t xml:space="preserve"> with </w:t>
      </w:r>
      <w:r w:rsidR="008F760C">
        <w:t xml:space="preserve">NDIS </w:t>
      </w:r>
      <w:r w:rsidRPr="0059513C">
        <w:t>services</w:t>
      </w:r>
      <w:r w:rsidR="0041394E">
        <w:t xml:space="preserve"> in small communities where everyone knows you.</w:t>
      </w:r>
      <w:r w:rsidRPr="0059513C">
        <w:t xml:space="preserve"> </w:t>
      </w:r>
    </w:p>
    <w:p w14:paraId="6A6AC753" w14:textId="62E2AF71" w:rsidR="0059513C" w:rsidRDefault="0041394E" w:rsidP="0041394E">
      <w:pPr>
        <w:pStyle w:val="ListParagraph"/>
        <w:numPr>
          <w:ilvl w:val="1"/>
          <w:numId w:val="13"/>
        </w:numPr>
      </w:pPr>
      <w:r>
        <w:t>thin markets that do not allow</w:t>
      </w:r>
      <w:r w:rsidRPr="0059513C">
        <w:t xml:space="preserve"> choice </w:t>
      </w:r>
      <w:r w:rsidR="008C3D49">
        <w:t>and control of p</w:t>
      </w:r>
      <w:r w:rsidRPr="0059513C">
        <w:t>rovider</w:t>
      </w:r>
      <w:r w:rsidR="008C3D49">
        <w:t>s</w:t>
      </w:r>
      <w:r w:rsidRPr="0059513C">
        <w:t xml:space="preserve"> </w:t>
      </w:r>
      <w:r>
        <w:t xml:space="preserve">or supports, and </w:t>
      </w:r>
      <w:r w:rsidR="008C3D49">
        <w:t xml:space="preserve">the </w:t>
      </w:r>
      <w:r w:rsidR="0059513C" w:rsidRPr="0059513C">
        <w:t xml:space="preserve">long distances </w:t>
      </w:r>
      <w:r w:rsidR="008C3D49">
        <w:t>need to</w:t>
      </w:r>
      <w:r w:rsidR="0059513C" w:rsidRPr="0059513C">
        <w:t xml:space="preserve"> travel </w:t>
      </w:r>
      <w:r w:rsidR="008C3D49">
        <w:t>for</w:t>
      </w:r>
      <w:r w:rsidR="0059513C" w:rsidRPr="0059513C">
        <w:t xml:space="preserve"> basic services</w:t>
      </w:r>
      <w:r w:rsidR="00274E24">
        <w:t xml:space="preserve">. </w:t>
      </w:r>
    </w:p>
    <w:p w14:paraId="5BFABCD0" w14:textId="3D49677C" w:rsidR="006D6890" w:rsidRDefault="006D6890" w:rsidP="00D865D3">
      <w:pPr>
        <w:pStyle w:val="Title"/>
      </w:pPr>
      <w:r>
        <w:t xml:space="preserve">Update on co-design </w:t>
      </w:r>
      <w:r w:rsidR="00E22BBC">
        <w:t xml:space="preserve">&amp; discussion on implementation </w:t>
      </w:r>
    </w:p>
    <w:p w14:paraId="41E62E86" w14:textId="74AFD705" w:rsidR="00166E47" w:rsidRDefault="006D6890" w:rsidP="00166E47">
      <w:pPr>
        <w:spacing w:after="0" w:line="240" w:lineRule="auto"/>
        <w:rPr>
          <w:rFonts w:eastAsia="Calibri" w:cs="Arial"/>
        </w:rPr>
      </w:pPr>
      <w:r>
        <w:rPr>
          <w:rFonts w:eastAsia="Calibri" w:cs="Arial"/>
        </w:rPr>
        <w:t xml:space="preserve">Ms Van Poppel </w:t>
      </w:r>
      <w:r w:rsidRPr="00D1518F">
        <w:rPr>
          <w:rFonts w:eastAsia="Calibri" w:cs="Arial"/>
        </w:rPr>
        <w:t xml:space="preserve">noted </w:t>
      </w:r>
      <w:r w:rsidR="00EE354B" w:rsidRPr="00EE354B">
        <w:rPr>
          <w:rFonts w:eastAsia="Calibri" w:cs="Arial"/>
        </w:rPr>
        <w:t xml:space="preserve">the </w:t>
      </w:r>
      <w:hyperlink r:id="rId18" w:history="1">
        <w:r w:rsidR="00EE354B" w:rsidRPr="00EE354B">
          <w:rPr>
            <w:rStyle w:val="Hyperlink"/>
            <w:rFonts w:eastAsia="Calibri" w:cs="Arial"/>
          </w:rPr>
          <w:t xml:space="preserve">NDIA's release of its </w:t>
        </w:r>
        <w:r w:rsidR="00EE354B" w:rsidRPr="00EE354B">
          <w:rPr>
            <w:rStyle w:val="Hyperlink"/>
            <w:rFonts w:eastAsia="Calibri" w:cs="Arial"/>
          </w:rPr>
          <w:t>E</w:t>
        </w:r>
        <w:r w:rsidR="00EE354B" w:rsidRPr="00EE354B">
          <w:rPr>
            <w:rStyle w:val="Hyperlink"/>
            <w:rFonts w:eastAsia="Calibri" w:cs="Arial"/>
          </w:rPr>
          <w:t>ngagement Framework (DOCX 4.7MB)</w:t>
        </w:r>
      </w:hyperlink>
      <w:r w:rsidR="00EE354B" w:rsidRPr="00EE354B">
        <w:rPr>
          <w:rFonts w:eastAsia="Calibri" w:cs="Arial"/>
        </w:rPr>
        <w:t xml:space="preserve"> </w:t>
      </w:r>
      <w:r w:rsidR="00130582">
        <w:rPr>
          <w:rFonts w:eastAsia="Calibri" w:cs="Arial"/>
        </w:rPr>
        <w:t xml:space="preserve">for </w:t>
      </w:r>
      <w:hyperlink r:id="rId19" w:history="1">
        <w:r w:rsidRPr="001472B2">
          <w:rPr>
            <w:rStyle w:val="Hyperlink"/>
            <w:rFonts w:eastAsia="Calibri" w:cs="Arial"/>
          </w:rPr>
          <w:t xml:space="preserve"> work on co-desig</w:t>
        </w:r>
        <w:r w:rsidR="00D854A9">
          <w:rPr>
            <w:rStyle w:val="Hyperlink"/>
            <w:rFonts w:eastAsia="Calibri" w:cs="Arial"/>
          </w:rPr>
          <w:t>n (external)</w:t>
        </w:r>
      </w:hyperlink>
      <w:r>
        <w:rPr>
          <w:rFonts w:eastAsia="Calibri" w:cs="Arial"/>
        </w:rPr>
        <w:t xml:space="preserve">. </w:t>
      </w:r>
      <w:r w:rsidR="00166E47" w:rsidRPr="00166E47">
        <w:rPr>
          <w:rFonts w:eastAsia="Calibri" w:cs="Arial"/>
        </w:rPr>
        <w:t xml:space="preserve">She acknowledged the need for consistency, process, and evaluation, so that co-design is accessible and happens on good timelines. </w:t>
      </w:r>
    </w:p>
    <w:p w14:paraId="763FED8D" w14:textId="61E4382D" w:rsidR="008C3D49" w:rsidRPr="00166E47" w:rsidRDefault="008C3D49" w:rsidP="00166E47">
      <w:pPr>
        <w:spacing w:after="0" w:line="240" w:lineRule="auto"/>
        <w:rPr>
          <w:rFonts w:eastAsia="Calibri" w:cs="Arial"/>
        </w:rPr>
      </w:pPr>
    </w:p>
    <w:p w14:paraId="36939622" w14:textId="030E1650" w:rsidR="00166E47" w:rsidRPr="00166E47" w:rsidRDefault="00166E47" w:rsidP="00166E47">
      <w:pPr>
        <w:spacing w:after="0" w:line="240" w:lineRule="auto"/>
        <w:rPr>
          <w:rFonts w:eastAsia="Calibri" w:cs="Arial"/>
        </w:rPr>
      </w:pPr>
      <w:r w:rsidRPr="00166E47">
        <w:rPr>
          <w:rFonts w:eastAsia="Calibri" w:cs="Arial"/>
        </w:rPr>
        <w:t>Ms Van Poppel noted productive co-design meetings held</w:t>
      </w:r>
      <w:r w:rsidR="00523B1D">
        <w:rPr>
          <w:rFonts w:eastAsia="Calibri" w:cs="Arial"/>
        </w:rPr>
        <w:t xml:space="preserve">, </w:t>
      </w:r>
      <w:r w:rsidRPr="00166E47">
        <w:rPr>
          <w:rFonts w:eastAsia="Calibri" w:cs="Arial"/>
        </w:rPr>
        <w:t xml:space="preserve">and that </w:t>
      </w:r>
      <w:r w:rsidR="005D6BEA">
        <w:rPr>
          <w:rFonts w:eastAsia="Calibri" w:cs="Arial"/>
        </w:rPr>
        <w:t xml:space="preserve">the </w:t>
      </w:r>
      <w:r w:rsidR="008F760C">
        <w:rPr>
          <w:rFonts w:eastAsia="Calibri" w:cs="Arial"/>
        </w:rPr>
        <w:t>C</w:t>
      </w:r>
      <w:r w:rsidRPr="00166E47">
        <w:rPr>
          <w:rFonts w:eastAsia="Calibri" w:cs="Arial"/>
        </w:rPr>
        <w:t>o-design Steering Committees provide strategic advice, governance and oversight for the co-design and development of four key policies:</w:t>
      </w:r>
    </w:p>
    <w:p w14:paraId="56F36CD1" w14:textId="1517A26D" w:rsidR="00166E47" w:rsidRPr="00166E47" w:rsidRDefault="00166E47" w:rsidP="00166E47">
      <w:pPr>
        <w:pStyle w:val="ListParagraph"/>
        <w:numPr>
          <w:ilvl w:val="0"/>
          <w:numId w:val="15"/>
        </w:numPr>
        <w:spacing w:after="0" w:line="240" w:lineRule="auto"/>
        <w:rPr>
          <w:rFonts w:eastAsia="Calibri" w:cs="Arial"/>
        </w:rPr>
      </w:pPr>
      <w:r w:rsidRPr="00166E47">
        <w:rPr>
          <w:rFonts w:eastAsia="Calibri" w:cs="Arial"/>
        </w:rPr>
        <w:t xml:space="preserve">Information Gathering for Access and Planning </w:t>
      </w:r>
    </w:p>
    <w:p w14:paraId="53A27F4B" w14:textId="5297AE06" w:rsidR="00166E47" w:rsidRPr="00166E47" w:rsidRDefault="00166E47" w:rsidP="00166E47">
      <w:pPr>
        <w:pStyle w:val="ListParagraph"/>
        <w:numPr>
          <w:ilvl w:val="0"/>
          <w:numId w:val="15"/>
        </w:numPr>
        <w:spacing w:after="0" w:line="240" w:lineRule="auto"/>
        <w:rPr>
          <w:rFonts w:eastAsia="Calibri" w:cs="Arial"/>
        </w:rPr>
      </w:pPr>
      <w:r w:rsidRPr="00166E47">
        <w:rPr>
          <w:rFonts w:eastAsia="Calibri" w:cs="Arial"/>
        </w:rPr>
        <w:t>Home and Living</w:t>
      </w:r>
    </w:p>
    <w:p w14:paraId="1BFA3345" w14:textId="462E6604" w:rsidR="00166E47" w:rsidRPr="00166E47" w:rsidRDefault="00166E47" w:rsidP="00166E47">
      <w:pPr>
        <w:pStyle w:val="ListParagraph"/>
        <w:numPr>
          <w:ilvl w:val="0"/>
          <w:numId w:val="15"/>
        </w:numPr>
        <w:spacing w:after="0" w:line="240" w:lineRule="auto"/>
        <w:rPr>
          <w:rFonts w:eastAsia="Calibri" w:cs="Arial"/>
        </w:rPr>
      </w:pPr>
      <w:r w:rsidRPr="00166E47">
        <w:rPr>
          <w:rFonts w:eastAsia="Calibri" w:cs="Arial"/>
        </w:rPr>
        <w:lastRenderedPageBreak/>
        <w:t>Support for Decision Making</w:t>
      </w:r>
    </w:p>
    <w:p w14:paraId="688D9B6E" w14:textId="488C9D02" w:rsidR="00166E47" w:rsidRDefault="00166E47" w:rsidP="00166E47">
      <w:pPr>
        <w:pStyle w:val="ListParagraph"/>
        <w:numPr>
          <w:ilvl w:val="0"/>
          <w:numId w:val="15"/>
        </w:numPr>
        <w:spacing w:after="0" w:line="240" w:lineRule="auto"/>
        <w:rPr>
          <w:rFonts w:eastAsia="Calibri" w:cs="Arial"/>
        </w:rPr>
      </w:pPr>
      <w:r w:rsidRPr="00166E47">
        <w:rPr>
          <w:rFonts w:eastAsia="Calibri" w:cs="Arial"/>
        </w:rPr>
        <w:t xml:space="preserve">Participant Safety. </w:t>
      </w:r>
    </w:p>
    <w:p w14:paraId="557022AD" w14:textId="3AD442B6" w:rsidR="00B5293A" w:rsidRDefault="00B5293A" w:rsidP="00B5293A">
      <w:pPr>
        <w:spacing w:after="0" w:line="240" w:lineRule="auto"/>
        <w:rPr>
          <w:rFonts w:eastAsia="Calibri" w:cs="Arial"/>
        </w:rPr>
      </w:pPr>
    </w:p>
    <w:p w14:paraId="1985A3C6" w14:textId="7A0BA902" w:rsidR="00B5293A" w:rsidRDefault="00B5293A" w:rsidP="00B5293A">
      <w:pPr>
        <w:spacing w:after="0" w:line="240" w:lineRule="auto"/>
        <w:rPr>
          <w:rFonts w:eastAsia="Calibri" w:cs="Arial"/>
        </w:rPr>
      </w:pPr>
      <w:r>
        <w:rPr>
          <w:rFonts w:eastAsia="Calibri" w:cs="Arial"/>
        </w:rPr>
        <w:t>Members noted:</w:t>
      </w:r>
    </w:p>
    <w:p w14:paraId="148CDD58" w14:textId="1E464BD7" w:rsidR="0006628F" w:rsidRDefault="0006628F" w:rsidP="00B5293A">
      <w:pPr>
        <w:pStyle w:val="ListParagraph"/>
        <w:numPr>
          <w:ilvl w:val="0"/>
          <w:numId w:val="15"/>
        </w:numPr>
        <w:spacing w:after="0" w:line="240" w:lineRule="auto"/>
        <w:rPr>
          <w:rFonts w:eastAsia="Calibri" w:cs="Arial"/>
        </w:rPr>
      </w:pPr>
      <w:r w:rsidRPr="0006628F">
        <w:rPr>
          <w:rFonts w:eastAsia="Calibri" w:cs="Arial"/>
        </w:rPr>
        <w:t xml:space="preserve">Co-design is about sharing power, so it is important to </w:t>
      </w:r>
      <w:r w:rsidR="005F6BF1" w:rsidRPr="0006628F">
        <w:rPr>
          <w:rFonts w:eastAsia="Calibri" w:cs="Arial"/>
        </w:rPr>
        <w:t>include underrepresented</w:t>
      </w:r>
      <w:r w:rsidRPr="0006628F">
        <w:rPr>
          <w:rFonts w:eastAsia="Calibri" w:cs="Arial"/>
        </w:rPr>
        <w:t xml:space="preserve"> communities that have not had power or a voice. </w:t>
      </w:r>
    </w:p>
    <w:p w14:paraId="30921E70" w14:textId="6BC58BB0" w:rsidR="00120044" w:rsidRPr="00B5293A" w:rsidRDefault="00D01203" w:rsidP="00B5293A">
      <w:pPr>
        <w:pStyle w:val="ListParagraph"/>
        <w:numPr>
          <w:ilvl w:val="0"/>
          <w:numId w:val="15"/>
        </w:numPr>
        <w:spacing w:after="0" w:line="240" w:lineRule="auto"/>
        <w:rPr>
          <w:rFonts w:eastAsia="Calibri" w:cs="Arial"/>
        </w:rPr>
      </w:pPr>
      <w:r>
        <w:rPr>
          <w:rFonts w:eastAsia="Calibri" w:cs="Arial"/>
        </w:rPr>
        <w:t xml:space="preserve">Co-design should include diverse communities from the start of the process. </w:t>
      </w:r>
    </w:p>
    <w:p w14:paraId="1B90C219" w14:textId="77777777" w:rsidR="00166E47" w:rsidRPr="00166E47" w:rsidRDefault="00166E47" w:rsidP="00166E47">
      <w:pPr>
        <w:spacing w:after="0" w:line="240" w:lineRule="auto"/>
        <w:rPr>
          <w:rFonts w:eastAsia="Calibri" w:cs="Arial"/>
        </w:rPr>
      </w:pPr>
    </w:p>
    <w:p w14:paraId="1BD2EDA0" w14:textId="30C38CF3" w:rsidR="006D6890" w:rsidRPr="007C5678" w:rsidRDefault="00EB6827" w:rsidP="006D6890">
      <w:r>
        <w:t>Ms Van Poppel asked</w:t>
      </w:r>
      <w:r w:rsidR="00CE6CDA">
        <w:t xml:space="preserve"> for member feedback </w:t>
      </w:r>
      <w:r w:rsidR="00A23B7A">
        <w:t xml:space="preserve">on </w:t>
      </w:r>
      <w:r w:rsidR="005F6BF1">
        <w:t>how</w:t>
      </w:r>
      <w:r>
        <w:t xml:space="preserve"> the </w:t>
      </w:r>
      <w:r w:rsidRPr="00EB6827">
        <w:t>Co-</w:t>
      </w:r>
      <w:r w:rsidR="00D854A9">
        <w:t>d</w:t>
      </w:r>
      <w:r w:rsidRPr="00EB6827">
        <w:t xml:space="preserve">esign Advisory Group </w:t>
      </w:r>
      <w:r w:rsidR="00CE6CDA">
        <w:t>in</w:t>
      </w:r>
      <w:r w:rsidRPr="00EB6827">
        <w:t xml:space="preserve">cludes the voice of underrepresented communities </w:t>
      </w:r>
      <w:r w:rsidR="00CE6CDA">
        <w:t xml:space="preserve">in </w:t>
      </w:r>
      <w:r w:rsidR="00CE6CDA" w:rsidRPr="00EB6827">
        <w:t>each co-design project</w:t>
      </w:r>
      <w:r>
        <w:t>.</w:t>
      </w:r>
      <w:r w:rsidRPr="00EB6827">
        <w:t xml:space="preserve"> </w:t>
      </w:r>
      <w:r w:rsidR="00695E33" w:rsidRPr="007C5678">
        <w:t>Members noted</w:t>
      </w:r>
      <w:r w:rsidR="00C43265">
        <w:t>, the NDIA should:</w:t>
      </w:r>
    </w:p>
    <w:p w14:paraId="6BE92824" w14:textId="67DCDAF8" w:rsidR="00A076D4" w:rsidRDefault="00A076D4" w:rsidP="00911C07">
      <w:pPr>
        <w:pStyle w:val="ListParagraph"/>
        <w:numPr>
          <w:ilvl w:val="0"/>
          <w:numId w:val="9"/>
        </w:numPr>
        <w:spacing w:after="120" w:line="240" w:lineRule="atLeast"/>
        <w:rPr>
          <w:rFonts w:eastAsia="Times New Roman" w:cs="Arial"/>
          <w:iCs/>
          <w:lang w:eastAsia="en-AU"/>
        </w:rPr>
      </w:pPr>
      <w:r>
        <w:rPr>
          <w:rFonts w:eastAsia="Times New Roman" w:cs="Arial"/>
          <w:iCs/>
          <w:lang w:eastAsia="en-AU"/>
        </w:rPr>
        <w:t xml:space="preserve">engage with </w:t>
      </w:r>
      <w:r w:rsidR="00F94296">
        <w:rPr>
          <w:rFonts w:eastAsia="Times New Roman" w:cs="Arial"/>
          <w:iCs/>
          <w:lang w:eastAsia="en-AU"/>
        </w:rPr>
        <w:t xml:space="preserve">a range of </w:t>
      </w:r>
      <w:r>
        <w:rPr>
          <w:rFonts w:eastAsia="Times New Roman" w:cs="Arial"/>
          <w:iCs/>
          <w:lang w:eastAsia="en-AU"/>
        </w:rPr>
        <w:t xml:space="preserve">peer support </w:t>
      </w:r>
      <w:r w:rsidR="00A8129E">
        <w:rPr>
          <w:rFonts w:eastAsia="Times New Roman" w:cs="Arial"/>
          <w:iCs/>
          <w:lang w:eastAsia="en-AU"/>
        </w:rPr>
        <w:t>organisations</w:t>
      </w:r>
      <w:r w:rsidR="00374667">
        <w:rPr>
          <w:rFonts w:eastAsia="Times New Roman" w:cs="Arial"/>
          <w:iCs/>
          <w:lang w:eastAsia="en-AU"/>
        </w:rPr>
        <w:t xml:space="preserve">, youth advocacy </w:t>
      </w:r>
      <w:r w:rsidR="00FE15AE">
        <w:rPr>
          <w:rFonts w:eastAsia="Times New Roman" w:cs="Arial"/>
          <w:iCs/>
          <w:lang w:eastAsia="en-AU"/>
        </w:rPr>
        <w:t xml:space="preserve">services, and </w:t>
      </w:r>
      <w:r w:rsidR="00A8129E">
        <w:rPr>
          <w:rFonts w:eastAsia="Times New Roman" w:cs="Arial"/>
          <w:iCs/>
          <w:lang w:eastAsia="en-AU"/>
        </w:rPr>
        <w:t>peak advocacy groups,</w:t>
      </w:r>
      <w:r>
        <w:rPr>
          <w:rFonts w:eastAsia="Times New Roman" w:cs="Arial"/>
          <w:iCs/>
          <w:lang w:eastAsia="en-AU"/>
        </w:rPr>
        <w:t xml:space="preserve"> to hear from diverse voices. </w:t>
      </w:r>
      <w:r w:rsidR="00CC0D8D">
        <w:rPr>
          <w:rFonts w:eastAsia="Times New Roman" w:cs="Arial"/>
          <w:iCs/>
          <w:lang w:eastAsia="en-AU"/>
        </w:rPr>
        <w:t>They should also make con</w:t>
      </w:r>
      <w:r w:rsidR="00CC0D8D" w:rsidRPr="00CC0D8D">
        <w:rPr>
          <w:rFonts w:eastAsia="Times New Roman" w:cs="Arial"/>
          <w:iCs/>
          <w:lang w:eastAsia="en-AU"/>
        </w:rPr>
        <w:t xml:space="preserve">nections with people who are not participants </w:t>
      </w:r>
      <w:r w:rsidR="00CC0D8D">
        <w:rPr>
          <w:rFonts w:eastAsia="Times New Roman" w:cs="Arial"/>
          <w:iCs/>
          <w:lang w:eastAsia="en-AU"/>
        </w:rPr>
        <w:t xml:space="preserve">or cannot access the NDIS. </w:t>
      </w:r>
    </w:p>
    <w:p w14:paraId="23B8A016" w14:textId="3F590E84" w:rsidR="00412F1B" w:rsidRDefault="00C43265" w:rsidP="00911C07">
      <w:pPr>
        <w:pStyle w:val="ListParagraph"/>
        <w:numPr>
          <w:ilvl w:val="0"/>
          <w:numId w:val="9"/>
        </w:numPr>
        <w:spacing w:after="120" w:line="240" w:lineRule="atLeast"/>
        <w:rPr>
          <w:rFonts w:eastAsia="Times New Roman" w:cs="Arial"/>
          <w:iCs/>
          <w:lang w:eastAsia="en-AU"/>
        </w:rPr>
      </w:pPr>
      <w:r>
        <w:rPr>
          <w:rFonts w:eastAsia="Times New Roman" w:cs="Arial"/>
          <w:iCs/>
          <w:lang w:eastAsia="en-AU"/>
        </w:rPr>
        <w:t xml:space="preserve">use </w:t>
      </w:r>
      <w:r w:rsidR="00412F1B">
        <w:rPr>
          <w:rFonts w:eastAsia="Times New Roman" w:cs="Arial"/>
          <w:iCs/>
          <w:lang w:eastAsia="en-AU"/>
        </w:rPr>
        <w:t xml:space="preserve">engagement process </w:t>
      </w:r>
      <w:r w:rsidR="0006628F">
        <w:rPr>
          <w:rFonts w:eastAsia="Times New Roman" w:cs="Arial"/>
          <w:iCs/>
          <w:lang w:eastAsia="en-AU"/>
        </w:rPr>
        <w:t>led</w:t>
      </w:r>
      <w:r w:rsidR="00412F1B">
        <w:rPr>
          <w:rFonts w:eastAsia="Times New Roman" w:cs="Arial"/>
          <w:iCs/>
          <w:lang w:eastAsia="en-AU"/>
        </w:rPr>
        <w:t xml:space="preserve"> </w:t>
      </w:r>
      <w:r>
        <w:rPr>
          <w:rFonts w:eastAsia="Times New Roman" w:cs="Arial"/>
          <w:iCs/>
          <w:lang w:eastAsia="en-AU"/>
        </w:rPr>
        <w:t>by</w:t>
      </w:r>
      <w:r w:rsidR="00412F1B">
        <w:rPr>
          <w:rFonts w:eastAsia="Times New Roman" w:cs="Arial"/>
          <w:iCs/>
          <w:lang w:eastAsia="en-AU"/>
        </w:rPr>
        <w:t xml:space="preserve"> people with </w:t>
      </w:r>
      <w:r w:rsidR="00412F1B" w:rsidRPr="00412F1B">
        <w:rPr>
          <w:rFonts w:eastAsia="Times New Roman" w:cs="Arial"/>
          <w:iCs/>
          <w:lang w:eastAsia="en-AU"/>
        </w:rPr>
        <w:t>disability</w:t>
      </w:r>
      <w:r w:rsidR="00412F1B">
        <w:rPr>
          <w:rFonts w:eastAsia="Times New Roman" w:cs="Arial"/>
          <w:iCs/>
          <w:lang w:eastAsia="en-AU"/>
        </w:rPr>
        <w:t xml:space="preserve"> or people who identify as being from diverse communities, because some people are more comfortable to share with people from their communit</w:t>
      </w:r>
      <w:r w:rsidR="007878EC">
        <w:rPr>
          <w:rFonts w:eastAsia="Times New Roman" w:cs="Arial"/>
          <w:iCs/>
          <w:lang w:eastAsia="en-AU"/>
        </w:rPr>
        <w:t>ies</w:t>
      </w:r>
      <w:r w:rsidR="00412F1B">
        <w:rPr>
          <w:rFonts w:eastAsia="Times New Roman" w:cs="Arial"/>
          <w:iCs/>
          <w:lang w:eastAsia="en-AU"/>
        </w:rPr>
        <w:t xml:space="preserve">. </w:t>
      </w:r>
    </w:p>
    <w:p w14:paraId="7731F9DD" w14:textId="7DCB1747" w:rsidR="00383BD6" w:rsidRDefault="000C671B" w:rsidP="00F5046D">
      <w:pPr>
        <w:pStyle w:val="ListParagraph"/>
        <w:numPr>
          <w:ilvl w:val="0"/>
          <w:numId w:val="9"/>
        </w:numPr>
        <w:rPr>
          <w:rFonts w:eastAsia="Times New Roman" w:cs="Arial"/>
          <w:iCs/>
          <w:lang w:eastAsia="en-AU"/>
        </w:rPr>
      </w:pPr>
      <w:r>
        <w:rPr>
          <w:rFonts w:eastAsia="Times New Roman" w:cs="Arial"/>
          <w:iCs/>
          <w:lang w:eastAsia="en-AU"/>
        </w:rPr>
        <w:t>strengthen ties with</w:t>
      </w:r>
      <w:r w:rsidR="00383BD6">
        <w:rPr>
          <w:rFonts w:eastAsia="Times New Roman" w:cs="Arial"/>
          <w:iCs/>
          <w:lang w:eastAsia="en-AU"/>
        </w:rPr>
        <w:t xml:space="preserve"> </w:t>
      </w:r>
      <w:r w:rsidR="00A23B7A">
        <w:rPr>
          <w:rFonts w:eastAsia="Times New Roman" w:cs="Arial"/>
          <w:iCs/>
          <w:lang w:eastAsia="en-AU"/>
        </w:rPr>
        <w:t xml:space="preserve">diverse </w:t>
      </w:r>
      <w:r w:rsidR="00383BD6">
        <w:rPr>
          <w:rFonts w:eastAsia="Times New Roman" w:cs="Arial"/>
          <w:iCs/>
          <w:lang w:eastAsia="en-AU"/>
        </w:rPr>
        <w:t xml:space="preserve">community </w:t>
      </w:r>
      <w:r w:rsidR="00A23B7A">
        <w:rPr>
          <w:rFonts w:eastAsia="Times New Roman" w:cs="Arial"/>
          <w:iCs/>
          <w:lang w:eastAsia="en-AU"/>
        </w:rPr>
        <w:t>leaders and</w:t>
      </w:r>
      <w:r>
        <w:rPr>
          <w:rFonts w:eastAsia="Times New Roman" w:cs="Arial"/>
          <w:iCs/>
          <w:lang w:eastAsia="en-AU"/>
        </w:rPr>
        <w:t xml:space="preserve"> offer information in different languages. This will </w:t>
      </w:r>
      <w:r w:rsidR="00C43265">
        <w:rPr>
          <w:rFonts w:eastAsia="Times New Roman" w:cs="Arial"/>
          <w:iCs/>
          <w:lang w:eastAsia="en-AU"/>
        </w:rPr>
        <w:t xml:space="preserve">also </w:t>
      </w:r>
      <w:r w:rsidR="00A23B7A">
        <w:rPr>
          <w:rFonts w:eastAsia="Times New Roman" w:cs="Arial"/>
          <w:iCs/>
          <w:lang w:eastAsia="en-AU"/>
        </w:rPr>
        <w:t xml:space="preserve">assist </w:t>
      </w:r>
      <w:r w:rsidR="00B1390F">
        <w:rPr>
          <w:rFonts w:eastAsia="Times New Roman" w:cs="Arial"/>
          <w:iCs/>
          <w:lang w:eastAsia="en-AU"/>
        </w:rPr>
        <w:t>with any emergency response.</w:t>
      </w:r>
    </w:p>
    <w:p w14:paraId="753129FF" w14:textId="41DB6E43" w:rsidR="00A076D4" w:rsidRDefault="00866569" w:rsidP="00911C07">
      <w:pPr>
        <w:pStyle w:val="ListParagraph"/>
        <w:numPr>
          <w:ilvl w:val="0"/>
          <w:numId w:val="9"/>
        </w:numPr>
        <w:spacing w:after="120" w:line="240" w:lineRule="atLeast"/>
        <w:rPr>
          <w:rFonts w:eastAsia="Times New Roman" w:cs="Arial"/>
          <w:iCs/>
          <w:lang w:eastAsia="en-AU"/>
        </w:rPr>
      </w:pPr>
      <w:r>
        <w:rPr>
          <w:rFonts w:eastAsia="Times New Roman" w:cs="Arial"/>
          <w:iCs/>
          <w:lang w:eastAsia="en-AU"/>
        </w:rPr>
        <w:t>c</w:t>
      </w:r>
      <w:r w:rsidR="00C43265">
        <w:rPr>
          <w:rFonts w:eastAsia="Times New Roman" w:cs="Arial"/>
          <w:iCs/>
          <w:lang w:eastAsia="en-AU"/>
        </w:rPr>
        <w:t>onsider</w:t>
      </w:r>
      <w:r>
        <w:rPr>
          <w:rFonts w:eastAsia="Times New Roman" w:cs="Arial"/>
          <w:iCs/>
          <w:lang w:eastAsia="en-AU"/>
        </w:rPr>
        <w:t xml:space="preserve"> multimodal </w:t>
      </w:r>
      <w:r w:rsidR="00975D4A">
        <w:rPr>
          <w:rFonts w:eastAsia="Times New Roman" w:cs="Arial"/>
          <w:iCs/>
          <w:lang w:eastAsia="en-AU"/>
        </w:rPr>
        <w:t>communication and</w:t>
      </w:r>
      <w:r w:rsidR="00C43265" w:rsidRPr="00C43265">
        <w:rPr>
          <w:rFonts w:eastAsia="Times New Roman" w:cs="Arial"/>
          <w:iCs/>
          <w:lang w:eastAsia="en-AU"/>
        </w:rPr>
        <w:t xml:space="preserve"> different ways to engage </w:t>
      </w:r>
      <w:r>
        <w:rPr>
          <w:rFonts w:eastAsia="Times New Roman" w:cs="Arial"/>
          <w:iCs/>
          <w:lang w:eastAsia="en-AU"/>
        </w:rPr>
        <w:t>people who do not speak English</w:t>
      </w:r>
      <w:r w:rsidR="006D0EDF">
        <w:rPr>
          <w:rFonts w:eastAsia="Times New Roman" w:cs="Arial"/>
          <w:iCs/>
          <w:lang w:eastAsia="en-AU"/>
        </w:rPr>
        <w:t>,</w:t>
      </w:r>
      <w:r w:rsidR="00975D4A">
        <w:rPr>
          <w:rFonts w:eastAsia="Times New Roman" w:cs="Arial"/>
          <w:iCs/>
          <w:lang w:eastAsia="en-AU"/>
        </w:rPr>
        <w:t xml:space="preserve"> </w:t>
      </w:r>
      <w:r w:rsidR="0031258C">
        <w:rPr>
          <w:rFonts w:eastAsia="Times New Roman" w:cs="Arial"/>
          <w:iCs/>
          <w:lang w:eastAsia="en-AU"/>
        </w:rPr>
        <w:t xml:space="preserve">ensuring they </w:t>
      </w:r>
      <w:r w:rsidR="00F84987">
        <w:rPr>
          <w:rFonts w:eastAsia="Times New Roman" w:cs="Arial"/>
          <w:iCs/>
          <w:lang w:eastAsia="en-AU"/>
        </w:rPr>
        <w:t>have a voice</w:t>
      </w:r>
      <w:r w:rsidR="00C43265" w:rsidRPr="00C43265">
        <w:rPr>
          <w:rFonts w:eastAsia="Times New Roman" w:cs="Arial"/>
          <w:iCs/>
          <w:lang w:eastAsia="en-AU"/>
        </w:rPr>
        <w:t>.</w:t>
      </w:r>
      <w:r w:rsidR="00222AF0" w:rsidRPr="00222AF0">
        <w:rPr>
          <w:rFonts w:eastAsia="Times New Roman" w:cs="Arial"/>
          <w:iCs/>
          <w:lang w:eastAsia="en-AU"/>
        </w:rPr>
        <w:t xml:space="preserve"> </w:t>
      </w:r>
    </w:p>
    <w:p w14:paraId="0AF353CE" w14:textId="77777777" w:rsidR="009B0F8A" w:rsidRPr="009B0F8A" w:rsidRDefault="009B0F8A" w:rsidP="009B0F8A">
      <w:pPr>
        <w:keepNext/>
        <w:keepLines/>
        <w:spacing w:before="240" w:after="120"/>
        <w:outlineLvl w:val="0"/>
        <w:rPr>
          <w:rFonts w:eastAsiaTheme="majorEastAsia" w:cstheme="majorBidi"/>
          <w:b/>
          <w:color w:val="C5296D"/>
          <w:sz w:val="26"/>
          <w:szCs w:val="32"/>
        </w:rPr>
      </w:pPr>
      <w:r w:rsidRPr="009B0F8A">
        <w:rPr>
          <w:rFonts w:eastAsiaTheme="majorEastAsia" w:cstheme="majorBidi"/>
          <w:b/>
          <w:color w:val="C5296D"/>
          <w:sz w:val="26"/>
          <w:szCs w:val="32"/>
        </w:rPr>
        <w:t xml:space="preserve">More information on the Reference Group </w:t>
      </w:r>
    </w:p>
    <w:p w14:paraId="33E2B56B" w14:textId="60F375B7" w:rsidR="006D6890" w:rsidRPr="000802B6" w:rsidRDefault="006D6890" w:rsidP="006D6890">
      <w:pPr>
        <w:spacing w:after="120" w:line="276" w:lineRule="auto"/>
        <w:rPr>
          <w:rFonts w:cs="Arial"/>
        </w:rPr>
      </w:pPr>
      <w:r w:rsidRPr="009B0F8A">
        <w:rPr>
          <w:rFonts w:cs="Arial"/>
        </w:rPr>
        <w:t xml:space="preserve">The Reference Group will </w:t>
      </w:r>
      <w:r>
        <w:rPr>
          <w:rFonts w:cs="Arial"/>
        </w:rPr>
        <w:t xml:space="preserve">next </w:t>
      </w:r>
      <w:r w:rsidRPr="009B0F8A">
        <w:rPr>
          <w:rFonts w:cs="Arial"/>
        </w:rPr>
        <w:t>meet</w:t>
      </w:r>
      <w:r>
        <w:rPr>
          <w:rFonts w:cs="Arial"/>
        </w:rPr>
        <w:t xml:space="preserve"> late</w:t>
      </w:r>
      <w:r w:rsidR="00E15208">
        <w:rPr>
          <w:rFonts w:cs="Arial"/>
        </w:rPr>
        <w:t>r in</w:t>
      </w:r>
      <w:r>
        <w:rPr>
          <w:rFonts w:cs="Arial"/>
        </w:rPr>
        <w:t xml:space="preserve"> </w:t>
      </w:r>
      <w:r w:rsidR="00311561">
        <w:rPr>
          <w:rFonts w:cs="Arial"/>
        </w:rPr>
        <w:t>2022</w:t>
      </w:r>
      <w:r w:rsidR="00131C34">
        <w:rPr>
          <w:rFonts w:cs="Arial"/>
        </w:rPr>
        <w:t xml:space="preserve"> and keep progressing its work</w:t>
      </w:r>
      <w:r>
        <w:rPr>
          <w:rFonts w:cs="Arial"/>
        </w:rPr>
        <w:t xml:space="preserve"> between meetings. Find out more about Reference Group </w:t>
      </w:r>
      <w:r w:rsidRPr="000802B6">
        <w:rPr>
          <w:rFonts w:cs="Arial"/>
        </w:rPr>
        <w:t xml:space="preserve">meetings </w:t>
      </w:r>
      <w:r>
        <w:rPr>
          <w:rFonts w:cs="Arial"/>
        </w:rPr>
        <w:t xml:space="preserve">and bulletins </w:t>
      </w:r>
      <w:r w:rsidRPr="000802B6">
        <w:rPr>
          <w:rFonts w:cs="Arial"/>
        </w:rPr>
        <w:t xml:space="preserve">at </w:t>
      </w:r>
      <w:hyperlink r:id="rId20" w:history="1">
        <w:r w:rsidRPr="000802B6">
          <w:rPr>
            <w:rStyle w:val="Hyperlink"/>
            <w:rFonts w:cs="Arial"/>
          </w:rPr>
          <w:t>Council’s website</w:t>
        </w:r>
      </w:hyperlink>
      <w:r w:rsidR="00131C34">
        <w:rPr>
          <w:rStyle w:val="Hyperlink"/>
          <w:rFonts w:cs="Arial"/>
        </w:rPr>
        <w:t xml:space="preserve"> (external)</w:t>
      </w:r>
      <w:r w:rsidRPr="000802B6">
        <w:rPr>
          <w:rFonts w:cs="Arial"/>
        </w:rPr>
        <w:t xml:space="preserve">. You can </w:t>
      </w:r>
      <w:r>
        <w:rPr>
          <w:rFonts w:cs="Arial"/>
        </w:rPr>
        <w:t xml:space="preserve">also </w:t>
      </w:r>
      <w:hyperlink r:id="rId21" w:history="1">
        <w:r w:rsidRPr="00E15208">
          <w:rPr>
            <w:rStyle w:val="Hyperlink"/>
            <w:rFonts w:cs="Arial"/>
          </w:rPr>
          <w:t>access Council’s advice here</w:t>
        </w:r>
      </w:hyperlink>
      <w:r w:rsidR="00131C34">
        <w:rPr>
          <w:rStyle w:val="Hyperlink"/>
          <w:rFonts w:cs="Arial"/>
        </w:rPr>
        <w:t xml:space="preserve"> (external)</w:t>
      </w:r>
      <w:r w:rsidRPr="000802B6">
        <w:rPr>
          <w:rFonts w:cs="Arial"/>
        </w:rPr>
        <w:t xml:space="preserve">. </w:t>
      </w:r>
    </w:p>
    <w:p w14:paraId="1B568A76" w14:textId="77777777" w:rsidR="006D6890" w:rsidRDefault="006D6890" w:rsidP="006D6890">
      <w:pPr>
        <w:spacing w:line="276" w:lineRule="auto"/>
        <w:rPr>
          <w:rFonts w:cs="Arial"/>
          <w:b/>
        </w:rPr>
      </w:pPr>
      <w:r w:rsidRPr="009B0F8A">
        <w:rPr>
          <w:rFonts w:cs="Arial"/>
          <w:b/>
        </w:rPr>
        <w:t xml:space="preserve">Council </w:t>
      </w:r>
      <w:r>
        <w:rPr>
          <w:rFonts w:cs="Arial"/>
          <w:b/>
        </w:rPr>
        <w:t>publishes an Easy Read version B</w:t>
      </w:r>
      <w:r w:rsidRPr="009B0F8A">
        <w:rPr>
          <w:rFonts w:cs="Arial"/>
          <w:b/>
        </w:rPr>
        <w:t xml:space="preserve">ulletin. This is part of its commitment to accessibility. </w:t>
      </w:r>
    </w:p>
    <w:p w14:paraId="620A9A5F" w14:textId="77777777" w:rsidR="001E7600" w:rsidRDefault="001E7600" w:rsidP="00822C8F">
      <w:pPr>
        <w:spacing w:line="276" w:lineRule="auto"/>
        <w:rPr>
          <w:rFonts w:cs="Arial"/>
          <w:b/>
        </w:rPr>
      </w:pPr>
    </w:p>
    <w:sectPr w:rsidR="001E7600" w:rsidSect="002746F2">
      <w:headerReference w:type="default" r:id="rId22"/>
      <w:footerReference w:type="default" r:id="rId23"/>
      <w:pgSz w:w="11906" w:h="16838"/>
      <w:pgMar w:top="1440" w:right="1440" w:bottom="1440" w:left="144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E426F" w14:textId="77777777" w:rsidR="00FB4408" w:rsidRDefault="00FB4408" w:rsidP="009347F4">
      <w:pPr>
        <w:spacing w:after="0" w:line="240" w:lineRule="auto"/>
      </w:pPr>
      <w:r>
        <w:separator/>
      </w:r>
    </w:p>
    <w:p w14:paraId="10074D1B" w14:textId="77777777" w:rsidR="00FB4408" w:rsidRDefault="00FB4408"/>
  </w:endnote>
  <w:endnote w:type="continuationSeparator" w:id="0">
    <w:p w14:paraId="5A88A9C4" w14:textId="77777777" w:rsidR="00FB4408" w:rsidRDefault="00FB4408" w:rsidP="009347F4">
      <w:pPr>
        <w:spacing w:after="0" w:line="240" w:lineRule="auto"/>
      </w:pPr>
      <w:r>
        <w:continuationSeparator/>
      </w:r>
    </w:p>
    <w:p w14:paraId="47E5AB4E" w14:textId="77777777" w:rsidR="00FB4408" w:rsidRDefault="00FB44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0361870"/>
      <w:docPartObj>
        <w:docPartGallery w:val="Page Numbers (Bottom of Page)"/>
        <w:docPartUnique/>
      </w:docPartObj>
    </w:sdtPr>
    <w:sdtEndPr>
      <w:rPr>
        <w:rFonts w:cs="Arial"/>
        <w:noProof/>
      </w:rPr>
    </w:sdtEndPr>
    <w:sdtContent>
      <w:p w14:paraId="6E7DBE58" w14:textId="5A2B9BB9" w:rsidR="00830730" w:rsidRPr="00B219CC" w:rsidRDefault="00830730">
        <w:pPr>
          <w:pStyle w:val="Footer"/>
          <w:jc w:val="right"/>
          <w:rPr>
            <w:rFonts w:cs="Arial"/>
          </w:rPr>
        </w:pPr>
        <w:r w:rsidRPr="00B219CC">
          <w:rPr>
            <w:rFonts w:cs="Arial"/>
          </w:rPr>
          <w:fldChar w:fldCharType="begin"/>
        </w:r>
        <w:r w:rsidRPr="00B219CC">
          <w:rPr>
            <w:rFonts w:cs="Arial"/>
          </w:rPr>
          <w:instrText xml:space="preserve"> PAGE   \* MERGEFORMAT </w:instrText>
        </w:r>
        <w:r w:rsidRPr="00B219CC">
          <w:rPr>
            <w:rFonts w:cs="Arial"/>
          </w:rPr>
          <w:fldChar w:fldCharType="separate"/>
        </w:r>
        <w:r w:rsidR="00552727">
          <w:rPr>
            <w:rFonts w:cs="Arial"/>
            <w:noProof/>
          </w:rPr>
          <w:t>4</w:t>
        </w:r>
        <w:r w:rsidRPr="00B219CC">
          <w:rPr>
            <w:rFonts w:cs="Arial"/>
            <w:noProof/>
          </w:rPr>
          <w:fldChar w:fldCharType="end"/>
        </w:r>
      </w:p>
    </w:sdtContent>
  </w:sdt>
  <w:p w14:paraId="68FC3352" w14:textId="77777777" w:rsidR="00830730" w:rsidRDefault="00830730">
    <w:pPr>
      <w:pStyle w:val="Footer"/>
    </w:pPr>
  </w:p>
  <w:p w14:paraId="2E49CCA6" w14:textId="77777777" w:rsidR="00830730" w:rsidRDefault="008307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EE374" w14:textId="77777777" w:rsidR="00FB4408" w:rsidRDefault="00FB4408" w:rsidP="009347F4">
      <w:pPr>
        <w:spacing w:after="0" w:line="240" w:lineRule="auto"/>
      </w:pPr>
      <w:r>
        <w:separator/>
      </w:r>
    </w:p>
    <w:p w14:paraId="2E088C65" w14:textId="77777777" w:rsidR="00FB4408" w:rsidRDefault="00FB4408"/>
  </w:footnote>
  <w:footnote w:type="continuationSeparator" w:id="0">
    <w:p w14:paraId="7F6A5D41" w14:textId="77777777" w:rsidR="00FB4408" w:rsidRDefault="00FB4408" w:rsidP="009347F4">
      <w:pPr>
        <w:spacing w:after="0" w:line="240" w:lineRule="auto"/>
      </w:pPr>
      <w:r>
        <w:continuationSeparator/>
      </w:r>
    </w:p>
    <w:p w14:paraId="2E887A14" w14:textId="77777777" w:rsidR="00FB4408" w:rsidRDefault="00FB44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551BC" w14:textId="77777777" w:rsidR="00830730" w:rsidRDefault="00830730" w:rsidP="009347F4">
    <w:pPr>
      <w:pStyle w:val="Header"/>
      <w:jc w:val="right"/>
    </w:pPr>
    <w:r w:rsidRPr="006E196C">
      <w:rPr>
        <w:noProof/>
        <w:lang w:eastAsia="en-AU"/>
      </w:rPr>
      <w:drawing>
        <wp:inline distT="0" distB="0" distL="0" distR="0" wp14:anchorId="52F494CD" wp14:editId="0BFD54AB">
          <wp:extent cx="1378416" cy="684000"/>
          <wp:effectExtent l="0" t="0" r="0" b="1905"/>
          <wp:docPr id="7" name="Picture 7" descr="Independent Advisory Council logo" title="Independent Advisor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R483\AppData\Local\Microsoft\Windows\INetCache\Content.Outlook\TEMKJ6BS\IA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416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5D953A" w14:textId="77777777" w:rsidR="00830730" w:rsidRDefault="008307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3991"/>
    <w:multiLevelType w:val="hybridMultilevel"/>
    <w:tmpl w:val="5C127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4511A"/>
    <w:multiLevelType w:val="multilevel"/>
    <w:tmpl w:val="EA5E96EA"/>
    <w:numStyleLink w:val="KeyPoints"/>
  </w:abstractNum>
  <w:abstractNum w:abstractNumId="2" w15:restartNumberingAfterBreak="0">
    <w:nsid w:val="19737E51"/>
    <w:multiLevelType w:val="hybridMultilevel"/>
    <w:tmpl w:val="98BE3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B5DA5"/>
    <w:multiLevelType w:val="hybridMultilevel"/>
    <w:tmpl w:val="BA887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D052C"/>
    <w:multiLevelType w:val="hybridMultilevel"/>
    <w:tmpl w:val="45EE2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40A51"/>
    <w:multiLevelType w:val="hybridMultilevel"/>
    <w:tmpl w:val="C8E0F296"/>
    <w:lvl w:ilvl="0" w:tplc="5CF0F86E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F553C"/>
    <w:multiLevelType w:val="hybridMultilevel"/>
    <w:tmpl w:val="5FB4D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B29DB"/>
    <w:multiLevelType w:val="hybridMultilevel"/>
    <w:tmpl w:val="F73E8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22A66"/>
    <w:multiLevelType w:val="multilevel"/>
    <w:tmpl w:val="9632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E8511B"/>
    <w:multiLevelType w:val="hybridMultilevel"/>
    <w:tmpl w:val="8B00022E"/>
    <w:lvl w:ilvl="0" w:tplc="5CF0F86E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F1C74"/>
    <w:multiLevelType w:val="hybridMultilevel"/>
    <w:tmpl w:val="84A2CE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15C0D"/>
    <w:multiLevelType w:val="hybridMultilevel"/>
    <w:tmpl w:val="56F8C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B3A55"/>
    <w:multiLevelType w:val="hybridMultilevel"/>
    <w:tmpl w:val="2702F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54E10"/>
    <w:multiLevelType w:val="hybridMultilevel"/>
    <w:tmpl w:val="1C228B60"/>
    <w:lvl w:ilvl="0" w:tplc="5CF0F86E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B04C3"/>
    <w:multiLevelType w:val="hybridMultilevel"/>
    <w:tmpl w:val="C2445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D524C"/>
    <w:multiLevelType w:val="hybridMultilevel"/>
    <w:tmpl w:val="292E4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62780"/>
    <w:multiLevelType w:val="hybridMultilevel"/>
    <w:tmpl w:val="1EC01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964D5"/>
    <w:multiLevelType w:val="multilevel"/>
    <w:tmpl w:val="EA5E96EA"/>
    <w:styleLink w:val="KeyPoints"/>
    <w:lvl w:ilvl="0">
      <w:start w:val="1"/>
      <w:numFmt w:val="decimal"/>
      <w:pStyle w:val="1NumberPointsStyle"/>
      <w:lvlText w:val="%1."/>
      <w:lvlJc w:val="left"/>
      <w:pPr>
        <w:ind w:left="369" w:hanging="369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737" w:hanging="36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130972887">
    <w:abstractNumId w:val="17"/>
  </w:num>
  <w:num w:numId="2" w16cid:durableId="1883983950">
    <w:abstractNumId w:val="1"/>
    <w:lvlOverride w:ilvl="0">
      <w:lvl w:ilvl="0">
        <w:start w:val="1"/>
        <w:numFmt w:val="decimal"/>
        <w:pStyle w:val="1NumberPointsStyle"/>
        <w:lvlText w:val="%1."/>
        <w:lvlJc w:val="left"/>
        <w:pPr>
          <w:ind w:left="369" w:hanging="369"/>
        </w:pPr>
        <w:rPr>
          <w:rFonts w:ascii="Arial" w:hAnsi="Arial" w:cs="Arial" w:hint="default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37" w:hanging="368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06" w:hanging="36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111" w:hanging="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 w16cid:durableId="235747057">
    <w:abstractNumId w:val="4"/>
  </w:num>
  <w:num w:numId="4" w16cid:durableId="1873954771">
    <w:abstractNumId w:val="14"/>
  </w:num>
  <w:num w:numId="5" w16cid:durableId="1117673361">
    <w:abstractNumId w:val="0"/>
  </w:num>
  <w:num w:numId="6" w16cid:durableId="316036082">
    <w:abstractNumId w:val="15"/>
  </w:num>
  <w:num w:numId="7" w16cid:durableId="1709908750">
    <w:abstractNumId w:val="2"/>
  </w:num>
  <w:num w:numId="8" w16cid:durableId="797527608">
    <w:abstractNumId w:val="7"/>
  </w:num>
  <w:num w:numId="9" w16cid:durableId="1629163027">
    <w:abstractNumId w:val="3"/>
  </w:num>
  <w:num w:numId="10" w16cid:durableId="624193128">
    <w:abstractNumId w:val="10"/>
  </w:num>
  <w:num w:numId="11" w16cid:durableId="496189573">
    <w:abstractNumId w:val="15"/>
  </w:num>
  <w:num w:numId="12" w16cid:durableId="637300036">
    <w:abstractNumId w:val="12"/>
  </w:num>
  <w:num w:numId="13" w16cid:durableId="163402091">
    <w:abstractNumId w:val="6"/>
  </w:num>
  <w:num w:numId="14" w16cid:durableId="1019967494">
    <w:abstractNumId w:val="11"/>
  </w:num>
  <w:num w:numId="15" w16cid:durableId="1726102667">
    <w:abstractNumId w:val="16"/>
  </w:num>
  <w:num w:numId="16" w16cid:durableId="1238126407">
    <w:abstractNumId w:val="13"/>
  </w:num>
  <w:num w:numId="17" w16cid:durableId="926040903">
    <w:abstractNumId w:val="5"/>
  </w:num>
  <w:num w:numId="18" w16cid:durableId="546262686">
    <w:abstractNumId w:val="9"/>
  </w:num>
  <w:num w:numId="19" w16cid:durableId="1214464096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4F1AE08-93AC-4B3E-B062-86D558C042CB}"/>
    <w:docVar w:name="dgnword-eventsink" w:val="349428000"/>
    <w:docVar w:name="dgnword-lastRevisionsView" w:val="0"/>
  </w:docVars>
  <w:rsids>
    <w:rsidRoot w:val="00394254"/>
    <w:rsid w:val="00000194"/>
    <w:rsid w:val="00000CEE"/>
    <w:rsid w:val="00001E8D"/>
    <w:rsid w:val="000023BC"/>
    <w:rsid w:val="00003449"/>
    <w:rsid w:val="00004A5A"/>
    <w:rsid w:val="000062C9"/>
    <w:rsid w:val="00006344"/>
    <w:rsid w:val="00007696"/>
    <w:rsid w:val="0001023D"/>
    <w:rsid w:val="0001102B"/>
    <w:rsid w:val="000113DF"/>
    <w:rsid w:val="0001186B"/>
    <w:rsid w:val="000138F9"/>
    <w:rsid w:val="00013D3D"/>
    <w:rsid w:val="00014664"/>
    <w:rsid w:val="000157C9"/>
    <w:rsid w:val="00017574"/>
    <w:rsid w:val="00017613"/>
    <w:rsid w:val="00020F39"/>
    <w:rsid w:val="00021458"/>
    <w:rsid w:val="00021F1A"/>
    <w:rsid w:val="000223E5"/>
    <w:rsid w:val="0002580C"/>
    <w:rsid w:val="000263F0"/>
    <w:rsid w:val="00026DD8"/>
    <w:rsid w:val="00027C10"/>
    <w:rsid w:val="00034CE1"/>
    <w:rsid w:val="00034D95"/>
    <w:rsid w:val="0004065C"/>
    <w:rsid w:val="00040A01"/>
    <w:rsid w:val="000446A6"/>
    <w:rsid w:val="00045E2E"/>
    <w:rsid w:val="000469A0"/>
    <w:rsid w:val="000469B4"/>
    <w:rsid w:val="00046F88"/>
    <w:rsid w:val="000470BB"/>
    <w:rsid w:val="00047AB6"/>
    <w:rsid w:val="00047E44"/>
    <w:rsid w:val="00047E7B"/>
    <w:rsid w:val="00050530"/>
    <w:rsid w:val="0005090F"/>
    <w:rsid w:val="00050A1C"/>
    <w:rsid w:val="00050E78"/>
    <w:rsid w:val="00050E9A"/>
    <w:rsid w:val="00050F55"/>
    <w:rsid w:val="00052D8A"/>
    <w:rsid w:val="000538DF"/>
    <w:rsid w:val="000542CB"/>
    <w:rsid w:val="00054631"/>
    <w:rsid w:val="00054982"/>
    <w:rsid w:val="00054FCC"/>
    <w:rsid w:val="00057542"/>
    <w:rsid w:val="00061C5A"/>
    <w:rsid w:val="00062198"/>
    <w:rsid w:val="000624DF"/>
    <w:rsid w:val="00063127"/>
    <w:rsid w:val="00064231"/>
    <w:rsid w:val="00064D61"/>
    <w:rsid w:val="00065103"/>
    <w:rsid w:val="0006628F"/>
    <w:rsid w:val="000668B1"/>
    <w:rsid w:val="0006746B"/>
    <w:rsid w:val="00071A91"/>
    <w:rsid w:val="00072A00"/>
    <w:rsid w:val="000741A7"/>
    <w:rsid w:val="00074B70"/>
    <w:rsid w:val="0007705E"/>
    <w:rsid w:val="000779DB"/>
    <w:rsid w:val="00080791"/>
    <w:rsid w:val="000808C7"/>
    <w:rsid w:val="0008154E"/>
    <w:rsid w:val="00082789"/>
    <w:rsid w:val="00083008"/>
    <w:rsid w:val="000830AA"/>
    <w:rsid w:val="0008447C"/>
    <w:rsid w:val="00084911"/>
    <w:rsid w:val="000860E1"/>
    <w:rsid w:val="00086E2B"/>
    <w:rsid w:val="0009046D"/>
    <w:rsid w:val="00090947"/>
    <w:rsid w:val="00090E87"/>
    <w:rsid w:val="00090ECA"/>
    <w:rsid w:val="00091330"/>
    <w:rsid w:val="00093637"/>
    <w:rsid w:val="00095E8F"/>
    <w:rsid w:val="000973D4"/>
    <w:rsid w:val="00097F1F"/>
    <w:rsid w:val="000A0613"/>
    <w:rsid w:val="000A090C"/>
    <w:rsid w:val="000A17D4"/>
    <w:rsid w:val="000A3079"/>
    <w:rsid w:val="000A358A"/>
    <w:rsid w:val="000A515B"/>
    <w:rsid w:val="000A6366"/>
    <w:rsid w:val="000A788A"/>
    <w:rsid w:val="000A7978"/>
    <w:rsid w:val="000A7DC5"/>
    <w:rsid w:val="000A7F21"/>
    <w:rsid w:val="000B3160"/>
    <w:rsid w:val="000B6077"/>
    <w:rsid w:val="000B7746"/>
    <w:rsid w:val="000B7D8F"/>
    <w:rsid w:val="000C049E"/>
    <w:rsid w:val="000C18F8"/>
    <w:rsid w:val="000C53DF"/>
    <w:rsid w:val="000C671B"/>
    <w:rsid w:val="000C7543"/>
    <w:rsid w:val="000D15A1"/>
    <w:rsid w:val="000D17B4"/>
    <w:rsid w:val="000D271E"/>
    <w:rsid w:val="000D2B61"/>
    <w:rsid w:val="000D7F42"/>
    <w:rsid w:val="000E3A58"/>
    <w:rsid w:val="000E3C71"/>
    <w:rsid w:val="000E3DC4"/>
    <w:rsid w:val="000E576C"/>
    <w:rsid w:val="000E6817"/>
    <w:rsid w:val="000F2535"/>
    <w:rsid w:val="000F2811"/>
    <w:rsid w:val="000F33EC"/>
    <w:rsid w:val="000F37A5"/>
    <w:rsid w:val="000F48F5"/>
    <w:rsid w:val="000F7098"/>
    <w:rsid w:val="000F70E5"/>
    <w:rsid w:val="00100DC5"/>
    <w:rsid w:val="00101500"/>
    <w:rsid w:val="00101649"/>
    <w:rsid w:val="00103BAE"/>
    <w:rsid w:val="001060AF"/>
    <w:rsid w:val="00106791"/>
    <w:rsid w:val="001108E6"/>
    <w:rsid w:val="00110967"/>
    <w:rsid w:val="001111F0"/>
    <w:rsid w:val="001136FD"/>
    <w:rsid w:val="00113FBA"/>
    <w:rsid w:val="001147B3"/>
    <w:rsid w:val="001150C9"/>
    <w:rsid w:val="00120044"/>
    <w:rsid w:val="00121282"/>
    <w:rsid w:val="00124BBE"/>
    <w:rsid w:val="001278F4"/>
    <w:rsid w:val="00130582"/>
    <w:rsid w:val="00131C34"/>
    <w:rsid w:val="00134E7E"/>
    <w:rsid w:val="00135655"/>
    <w:rsid w:val="001377D5"/>
    <w:rsid w:val="00140486"/>
    <w:rsid w:val="00140FE2"/>
    <w:rsid w:val="00144B48"/>
    <w:rsid w:val="00146061"/>
    <w:rsid w:val="001472B2"/>
    <w:rsid w:val="001501DE"/>
    <w:rsid w:val="001503E1"/>
    <w:rsid w:val="00150D85"/>
    <w:rsid w:val="0015118A"/>
    <w:rsid w:val="00151785"/>
    <w:rsid w:val="00151CB9"/>
    <w:rsid w:val="00151DF4"/>
    <w:rsid w:val="001529BA"/>
    <w:rsid w:val="00152E88"/>
    <w:rsid w:val="0015407C"/>
    <w:rsid w:val="001550EA"/>
    <w:rsid w:val="00155ABB"/>
    <w:rsid w:val="0015605F"/>
    <w:rsid w:val="0015632C"/>
    <w:rsid w:val="00156456"/>
    <w:rsid w:val="00156BC5"/>
    <w:rsid w:val="001604D3"/>
    <w:rsid w:val="00161055"/>
    <w:rsid w:val="00161C87"/>
    <w:rsid w:val="00161E1C"/>
    <w:rsid w:val="0016207B"/>
    <w:rsid w:val="00162E01"/>
    <w:rsid w:val="001655EB"/>
    <w:rsid w:val="001663D7"/>
    <w:rsid w:val="00166E47"/>
    <w:rsid w:val="0016751F"/>
    <w:rsid w:val="0017000C"/>
    <w:rsid w:val="0017032B"/>
    <w:rsid w:val="001738A8"/>
    <w:rsid w:val="00173904"/>
    <w:rsid w:val="00176770"/>
    <w:rsid w:val="0017711B"/>
    <w:rsid w:val="001778E8"/>
    <w:rsid w:val="00177D2E"/>
    <w:rsid w:val="00177E1B"/>
    <w:rsid w:val="00180FED"/>
    <w:rsid w:val="00182BBC"/>
    <w:rsid w:val="00185EC5"/>
    <w:rsid w:val="00186586"/>
    <w:rsid w:val="0018660A"/>
    <w:rsid w:val="00186FE6"/>
    <w:rsid w:val="00187837"/>
    <w:rsid w:val="001915D0"/>
    <w:rsid w:val="00191982"/>
    <w:rsid w:val="00193064"/>
    <w:rsid w:val="00193378"/>
    <w:rsid w:val="00193A14"/>
    <w:rsid w:val="00195820"/>
    <w:rsid w:val="00195FDE"/>
    <w:rsid w:val="00196E2D"/>
    <w:rsid w:val="001974D2"/>
    <w:rsid w:val="001978D2"/>
    <w:rsid w:val="001A0793"/>
    <w:rsid w:val="001A0FB4"/>
    <w:rsid w:val="001A6277"/>
    <w:rsid w:val="001A6D45"/>
    <w:rsid w:val="001A6D73"/>
    <w:rsid w:val="001A72EC"/>
    <w:rsid w:val="001A73D5"/>
    <w:rsid w:val="001B0C70"/>
    <w:rsid w:val="001B1D1A"/>
    <w:rsid w:val="001B585A"/>
    <w:rsid w:val="001B78F3"/>
    <w:rsid w:val="001C0155"/>
    <w:rsid w:val="001C0671"/>
    <w:rsid w:val="001C18CC"/>
    <w:rsid w:val="001C1C3D"/>
    <w:rsid w:val="001C2743"/>
    <w:rsid w:val="001C2AC9"/>
    <w:rsid w:val="001C380E"/>
    <w:rsid w:val="001C4EA6"/>
    <w:rsid w:val="001C6321"/>
    <w:rsid w:val="001C728F"/>
    <w:rsid w:val="001D43BE"/>
    <w:rsid w:val="001D4AC0"/>
    <w:rsid w:val="001D68A2"/>
    <w:rsid w:val="001E054E"/>
    <w:rsid w:val="001E13FA"/>
    <w:rsid w:val="001E5857"/>
    <w:rsid w:val="001E5DD1"/>
    <w:rsid w:val="001E6072"/>
    <w:rsid w:val="001E6F18"/>
    <w:rsid w:val="001E7600"/>
    <w:rsid w:val="001E7818"/>
    <w:rsid w:val="001E7B37"/>
    <w:rsid w:val="001F0FB8"/>
    <w:rsid w:val="001F1A3B"/>
    <w:rsid w:val="001F2001"/>
    <w:rsid w:val="001F2302"/>
    <w:rsid w:val="001F36B4"/>
    <w:rsid w:val="001F4AF6"/>
    <w:rsid w:val="001F5214"/>
    <w:rsid w:val="001F595B"/>
    <w:rsid w:val="001F5AF0"/>
    <w:rsid w:val="001F5FFB"/>
    <w:rsid w:val="002010CD"/>
    <w:rsid w:val="00202DD1"/>
    <w:rsid w:val="00203765"/>
    <w:rsid w:val="00207553"/>
    <w:rsid w:val="002126EC"/>
    <w:rsid w:val="002146C6"/>
    <w:rsid w:val="002151F8"/>
    <w:rsid w:val="002217CD"/>
    <w:rsid w:val="00221BBA"/>
    <w:rsid w:val="00221F1B"/>
    <w:rsid w:val="00222982"/>
    <w:rsid w:val="00222AF0"/>
    <w:rsid w:val="002237D5"/>
    <w:rsid w:val="0022583C"/>
    <w:rsid w:val="00225FA8"/>
    <w:rsid w:val="002269C4"/>
    <w:rsid w:val="00226B61"/>
    <w:rsid w:val="00226FFC"/>
    <w:rsid w:val="002317FE"/>
    <w:rsid w:val="00231889"/>
    <w:rsid w:val="00234D8F"/>
    <w:rsid w:val="002355B9"/>
    <w:rsid w:val="00235AD1"/>
    <w:rsid w:val="00236F75"/>
    <w:rsid w:val="00237171"/>
    <w:rsid w:val="00240321"/>
    <w:rsid w:val="00242FEC"/>
    <w:rsid w:val="002443EC"/>
    <w:rsid w:val="00245B64"/>
    <w:rsid w:val="002470DF"/>
    <w:rsid w:val="00247D71"/>
    <w:rsid w:val="00250F15"/>
    <w:rsid w:val="002516C1"/>
    <w:rsid w:val="002517BE"/>
    <w:rsid w:val="00252595"/>
    <w:rsid w:val="00252D3D"/>
    <w:rsid w:val="00254F8C"/>
    <w:rsid w:val="002551A5"/>
    <w:rsid w:val="0025744F"/>
    <w:rsid w:val="0026131B"/>
    <w:rsid w:val="002614CF"/>
    <w:rsid w:val="002621C8"/>
    <w:rsid w:val="00262388"/>
    <w:rsid w:val="002624EA"/>
    <w:rsid w:val="0026292E"/>
    <w:rsid w:val="0026323A"/>
    <w:rsid w:val="00270511"/>
    <w:rsid w:val="002746F2"/>
    <w:rsid w:val="00274E24"/>
    <w:rsid w:val="002768E7"/>
    <w:rsid w:val="00277061"/>
    <w:rsid w:val="0027722B"/>
    <w:rsid w:val="00277579"/>
    <w:rsid w:val="002818B9"/>
    <w:rsid w:val="0028435F"/>
    <w:rsid w:val="00285D99"/>
    <w:rsid w:val="0029009D"/>
    <w:rsid w:val="002903A1"/>
    <w:rsid w:val="00295755"/>
    <w:rsid w:val="002A2441"/>
    <w:rsid w:val="002A3B50"/>
    <w:rsid w:val="002A4191"/>
    <w:rsid w:val="002B0E91"/>
    <w:rsid w:val="002B209B"/>
    <w:rsid w:val="002B23DC"/>
    <w:rsid w:val="002B4417"/>
    <w:rsid w:val="002B5CE9"/>
    <w:rsid w:val="002B7113"/>
    <w:rsid w:val="002B72C8"/>
    <w:rsid w:val="002B7F0F"/>
    <w:rsid w:val="002C10C0"/>
    <w:rsid w:val="002C21E2"/>
    <w:rsid w:val="002C3342"/>
    <w:rsid w:val="002C3CEC"/>
    <w:rsid w:val="002C4B56"/>
    <w:rsid w:val="002C70C2"/>
    <w:rsid w:val="002D253C"/>
    <w:rsid w:val="002D2A0D"/>
    <w:rsid w:val="002D4457"/>
    <w:rsid w:val="002D5FB5"/>
    <w:rsid w:val="002D6EAC"/>
    <w:rsid w:val="002D740F"/>
    <w:rsid w:val="002E12F9"/>
    <w:rsid w:val="002E1D80"/>
    <w:rsid w:val="002E30EB"/>
    <w:rsid w:val="002E3B5B"/>
    <w:rsid w:val="002E4912"/>
    <w:rsid w:val="002E63A0"/>
    <w:rsid w:val="002E6A73"/>
    <w:rsid w:val="002E7028"/>
    <w:rsid w:val="002F08EC"/>
    <w:rsid w:val="002F1FF4"/>
    <w:rsid w:val="002F2B3D"/>
    <w:rsid w:val="002F34CB"/>
    <w:rsid w:val="002F3751"/>
    <w:rsid w:val="002F4E71"/>
    <w:rsid w:val="002F556D"/>
    <w:rsid w:val="003011D6"/>
    <w:rsid w:val="0030226A"/>
    <w:rsid w:val="00302D1E"/>
    <w:rsid w:val="00303753"/>
    <w:rsid w:val="00303D48"/>
    <w:rsid w:val="003041BE"/>
    <w:rsid w:val="00304616"/>
    <w:rsid w:val="00305826"/>
    <w:rsid w:val="003063D5"/>
    <w:rsid w:val="00307EB3"/>
    <w:rsid w:val="00307F4C"/>
    <w:rsid w:val="0031001F"/>
    <w:rsid w:val="00310F3D"/>
    <w:rsid w:val="00311561"/>
    <w:rsid w:val="0031258C"/>
    <w:rsid w:val="00312731"/>
    <w:rsid w:val="00314FB4"/>
    <w:rsid w:val="00315930"/>
    <w:rsid w:val="003164CB"/>
    <w:rsid w:val="00320D24"/>
    <w:rsid w:val="00321FC4"/>
    <w:rsid w:val="003221E0"/>
    <w:rsid w:val="00323D73"/>
    <w:rsid w:val="003242C9"/>
    <w:rsid w:val="003257FF"/>
    <w:rsid w:val="003269E7"/>
    <w:rsid w:val="00327550"/>
    <w:rsid w:val="00327B3F"/>
    <w:rsid w:val="00332C17"/>
    <w:rsid w:val="00333559"/>
    <w:rsid w:val="003352CD"/>
    <w:rsid w:val="00335ACD"/>
    <w:rsid w:val="00335ED9"/>
    <w:rsid w:val="00336C70"/>
    <w:rsid w:val="00336CC3"/>
    <w:rsid w:val="00337091"/>
    <w:rsid w:val="0034050D"/>
    <w:rsid w:val="003408D1"/>
    <w:rsid w:val="00341CCC"/>
    <w:rsid w:val="00344966"/>
    <w:rsid w:val="00345D80"/>
    <w:rsid w:val="00346274"/>
    <w:rsid w:val="00346EBC"/>
    <w:rsid w:val="003530DF"/>
    <w:rsid w:val="003533FB"/>
    <w:rsid w:val="00353DA6"/>
    <w:rsid w:val="00354C7F"/>
    <w:rsid w:val="00355808"/>
    <w:rsid w:val="00360651"/>
    <w:rsid w:val="003625E9"/>
    <w:rsid w:val="00362DEF"/>
    <w:rsid w:val="00363CDA"/>
    <w:rsid w:val="003648A9"/>
    <w:rsid w:val="003658DF"/>
    <w:rsid w:val="00365D11"/>
    <w:rsid w:val="00365FE5"/>
    <w:rsid w:val="0036744E"/>
    <w:rsid w:val="00370411"/>
    <w:rsid w:val="0037318B"/>
    <w:rsid w:val="00373269"/>
    <w:rsid w:val="00374667"/>
    <w:rsid w:val="0037719D"/>
    <w:rsid w:val="00377B98"/>
    <w:rsid w:val="00381DE2"/>
    <w:rsid w:val="0038277E"/>
    <w:rsid w:val="00383BD6"/>
    <w:rsid w:val="003859A0"/>
    <w:rsid w:val="00390428"/>
    <w:rsid w:val="00391FE3"/>
    <w:rsid w:val="0039412A"/>
    <w:rsid w:val="00394254"/>
    <w:rsid w:val="00394D1A"/>
    <w:rsid w:val="00394DDB"/>
    <w:rsid w:val="00395B96"/>
    <w:rsid w:val="00397457"/>
    <w:rsid w:val="003A0D49"/>
    <w:rsid w:val="003A163B"/>
    <w:rsid w:val="003A1B90"/>
    <w:rsid w:val="003A5A0B"/>
    <w:rsid w:val="003A63A9"/>
    <w:rsid w:val="003A7C46"/>
    <w:rsid w:val="003B0263"/>
    <w:rsid w:val="003B0486"/>
    <w:rsid w:val="003B11D2"/>
    <w:rsid w:val="003B1CF9"/>
    <w:rsid w:val="003B4ACA"/>
    <w:rsid w:val="003B64D6"/>
    <w:rsid w:val="003B7D8F"/>
    <w:rsid w:val="003C02AD"/>
    <w:rsid w:val="003C1AA9"/>
    <w:rsid w:val="003C273E"/>
    <w:rsid w:val="003C2B2B"/>
    <w:rsid w:val="003C3D5A"/>
    <w:rsid w:val="003C615E"/>
    <w:rsid w:val="003C705D"/>
    <w:rsid w:val="003C7177"/>
    <w:rsid w:val="003C7B53"/>
    <w:rsid w:val="003D0FB4"/>
    <w:rsid w:val="003D216A"/>
    <w:rsid w:val="003D277E"/>
    <w:rsid w:val="003D396D"/>
    <w:rsid w:val="003D401B"/>
    <w:rsid w:val="003D7EB2"/>
    <w:rsid w:val="003E07DE"/>
    <w:rsid w:val="003E0814"/>
    <w:rsid w:val="003E0904"/>
    <w:rsid w:val="003E3732"/>
    <w:rsid w:val="003E3FC8"/>
    <w:rsid w:val="003E5126"/>
    <w:rsid w:val="003E5274"/>
    <w:rsid w:val="003E7C22"/>
    <w:rsid w:val="003F272C"/>
    <w:rsid w:val="003F2D3D"/>
    <w:rsid w:val="003F30D8"/>
    <w:rsid w:val="003F519F"/>
    <w:rsid w:val="003F6BA9"/>
    <w:rsid w:val="003F7032"/>
    <w:rsid w:val="003F7131"/>
    <w:rsid w:val="003F732A"/>
    <w:rsid w:val="00400BFC"/>
    <w:rsid w:val="0040141B"/>
    <w:rsid w:val="004019C3"/>
    <w:rsid w:val="00403D82"/>
    <w:rsid w:val="00411BE9"/>
    <w:rsid w:val="00412F1B"/>
    <w:rsid w:val="00413247"/>
    <w:rsid w:val="0041360B"/>
    <w:rsid w:val="0041394E"/>
    <w:rsid w:val="0041396B"/>
    <w:rsid w:val="00413D33"/>
    <w:rsid w:val="004167F6"/>
    <w:rsid w:val="00423217"/>
    <w:rsid w:val="00423FE6"/>
    <w:rsid w:val="00425991"/>
    <w:rsid w:val="004262B0"/>
    <w:rsid w:val="00426316"/>
    <w:rsid w:val="0042792B"/>
    <w:rsid w:val="00430A1B"/>
    <w:rsid w:val="0043321F"/>
    <w:rsid w:val="004347C7"/>
    <w:rsid w:val="004402E4"/>
    <w:rsid w:val="0044075D"/>
    <w:rsid w:val="00441F70"/>
    <w:rsid w:val="00442BEB"/>
    <w:rsid w:val="00443F2E"/>
    <w:rsid w:val="00446914"/>
    <w:rsid w:val="00447462"/>
    <w:rsid w:val="0045069D"/>
    <w:rsid w:val="00453545"/>
    <w:rsid w:val="0045380D"/>
    <w:rsid w:val="004539E1"/>
    <w:rsid w:val="00453D8C"/>
    <w:rsid w:val="004553C9"/>
    <w:rsid w:val="004567B6"/>
    <w:rsid w:val="00460992"/>
    <w:rsid w:val="004624AA"/>
    <w:rsid w:val="00463A10"/>
    <w:rsid w:val="004646E4"/>
    <w:rsid w:val="00464AD2"/>
    <w:rsid w:val="004713DB"/>
    <w:rsid w:val="00471D7F"/>
    <w:rsid w:val="00472D9A"/>
    <w:rsid w:val="004736AB"/>
    <w:rsid w:val="0047380E"/>
    <w:rsid w:val="00473A63"/>
    <w:rsid w:val="00474130"/>
    <w:rsid w:val="00474523"/>
    <w:rsid w:val="0047629D"/>
    <w:rsid w:val="004765F8"/>
    <w:rsid w:val="00477CE6"/>
    <w:rsid w:val="00480182"/>
    <w:rsid w:val="0048128E"/>
    <w:rsid w:val="00484645"/>
    <w:rsid w:val="0048476D"/>
    <w:rsid w:val="00490003"/>
    <w:rsid w:val="004912FE"/>
    <w:rsid w:val="00493549"/>
    <w:rsid w:val="0049652F"/>
    <w:rsid w:val="00496E50"/>
    <w:rsid w:val="004A020E"/>
    <w:rsid w:val="004A0461"/>
    <w:rsid w:val="004A138A"/>
    <w:rsid w:val="004A1888"/>
    <w:rsid w:val="004A1A39"/>
    <w:rsid w:val="004A4C84"/>
    <w:rsid w:val="004A4EBF"/>
    <w:rsid w:val="004A5324"/>
    <w:rsid w:val="004A53BA"/>
    <w:rsid w:val="004A5DCF"/>
    <w:rsid w:val="004A63E1"/>
    <w:rsid w:val="004A791D"/>
    <w:rsid w:val="004B3CE1"/>
    <w:rsid w:val="004B506A"/>
    <w:rsid w:val="004C08AC"/>
    <w:rsid w:val="004C0D79"/>
    <w:rsid w:val="004C3289"/>
    <w:rsid w:val="004C3ACF"/>
    <w:rsid w:val="004C7DFC"/>
    <w:rsid w:val="004D1A2F"/>
    <w:rsid w:val="004D25F3"/>
    <w:rsid w:val="004D306D"/>
    <w:rsid w:val="004D344D"/>
    <w:rsid w:val="004D56FC"/>
    <w:rsid w:val="004D62E1"/>
    <w:rsid w:val="004D65E5"/>
    <w:rsid w:val="004E0E2C"/>
    <w:rsid w:val="004E2B8B"/>
    <w:rsid w:val="004E323B"/>
    <w:rsid w:val="004E36EF"/>
    <w:rsid w:val="004E38BA"/>
    <w:rsid w:val="004E47DF"/>
    <w:rsid w:val="004E67B5"/>
    <w:rsid w:val="004E7934"/>
    <w:rsid w:val="004E7AFE"/>
    <w:rsid w:val="004F197D"/>
    <w:rsid w:val="004F2D39"/>
    <w:rsid w:val="004F736C"/>
    <w:rsid w:val="00500893"/>
    <w:rsid w:val="00501A75"/>
    <w:rsid w:val="00503250"/>
    <w:rsid w:val="00505366"/>
    <w:rsid w:val="00512413"/>
    <w:rsid w:val="00513414"/>
    <w:rsid w:val="005147A1"/>
    <w:rsid w:val="00515D32"/>
    <w:rsid w:val="00516318"/>
    <w:rsid w:val="00516BF2"/>
    <w:rsid w:val="0051774A"/>
    <w:rsid w:val="00523A96"/>
    <w:rsid w:val="00523B1D"/>
    <w:rsid w:val="00523E49"/>
    <w:rsid w:val="005245E0"/>
    <w:rsid w:val="00524B49"/>
    <w:rsid w:val="0052702D"/>
    <w:rsid w:val="005309B6"/>
    <w:rsid w:val="00531131"/>
    <w:rsid w:val="00532D78"/>
    <w:rsid w:val="00534E96"/>
    <w:rsid w:val="005365A8"/>
    <w:rsid w:val="005369DA"/>
    <w:rsid w:val="00537DAA"/>
    <w:rsid w:val="00540725"/>
    <w:rsid w:val="00540CF7"/>
    <w:rsid w:val="00540E7E"/>
    <w:rsid w:val="00541AFC"/>
    <w:rsid w:val="005431B4"/>
    <w:rsid w:val="00543EC2"/>
    <w:rsid w:val="00544C4F"/>
    <w:rsid w:val="00545292"/>
    <w:rsid w:val="005462EE"/>
    <w:rsid w:val="005465FC"/>
    <w:rsid w:val="00547EBE"/>
    <w:rsid w:val="00552727"/>
    <w:rsid w:val="00552A08"/>
    <w:rsid w:val="00552C0C"/>
    <w:rsid w:val="0055307D"/>
    <w:rsid w:val="00554CFD"/>
    <w:rsid w:val="00555AD6"/>
    <w:rsid w:val="0055602F"/>
    <w:rsid w:val="00557003"/>
    <w:rsid w:val="00557BAD"/>
    <w:rsid w:val="00557CD4"/>
    <w:rsid w:val="00560621"/>
    <w:rsid w:val="0056090E"/>
    <w:rsid w:val="0056193D"/>
    <w:rsid w:val="00562040"/>
    <w:rsid w:val="00562A92"/>
    <w:rsid w:val="00562E29"/>
    <w:rsid w:val="00565C00"/>
    <w:rsid w:val="0056605D"/>
    <w:rsid w:val="0056685D"/>
    <w:rsid w:val="005741A2"/>
    <w:rsid w:val="00574C8E"/>
    <w:rsid w:val="00575571"/>
    <w:rsid w:val="00575F21"/>
    <w:rsid w:val="005804A6"/>
    <w:rsid w:val="00580CFC"/>
    <w:rsid w:val="00582426"/>
    <w:rsid w:val="00584997"/>
    <w:rsid w:val="00584FD8"/>
    <w:rsid w:val="0058692A"/>
    <w:rsid w:val="005874AC"/>
    <w:rsid w:val="005911D4"/>
    <w:rsid w:val="00591253"/>
    <w:rsid w:val="00592120"/>
    <w:rsid w:val="005926C7"/>
    <w:rsid w:val="005927B3"/>
    <w:rsid w:val="0059280C"/>
    <w:rsid w:val="00592970"/>
    <w:rsid w:val="00593020"/>
    <w:rsid w:val="005938DA"/>
    <w:rsid w:val="005939E0"/>
    <w:rsid w:val="00593BCB"/>
    <w:rsid w:val="00593D4E"/>
    <w:rsid w:val="0059444A"/>
    <w:rsid w:val="0059513C"/>
    <w:rsid w:val="005967FE"/>
    <w:rsid w:val="00597461"/>
    <w:rsid w:val="005A5301"/>
    <w:rsid w:val="005B076B"/>
    <w:rsid w:val="005B341A"/>
    <w:rsid w:val="005B38DD"/>
    <w:rsid w:val="005B55A0"/>
    <w:rsid w:val="005B5749"/>
    <w:rsid w:val="005B6BD5"/>
    <w:rsid w:val="005C0695"/>
    <w:rsid w:val="005C165E"/>
    <w:rsid w:val="005C3CEA"/>
    <w:rsid w:val="005C3F97"/>
    <w:rsid w:val="005C5C24"/>
    <w:rsid w:val="005C6AE1"/>
    <w:rsid w:val="005D305A"/>
    <w:rsid w:val="005D386C"/>
    <w:rsid w:val="005D393C"/>
    <w:rsid w:val="005D3CA9"/>
    <w:rsid w:val="005D4240"/>
    <w:rsid w:val="005D6081"/>
    <w:rsid w:val="005D6BEA"/>
    <w:rsid w:val="005D702E"/>
    <w:rsid w:val="005E1628"/>
    <w:rsid w:val="005E3D64"/>
    <w:rsid w:val="005E41CA"/>
    <w:rsid w:val="005E4210"/>
    <w:rsid w:val="005E5106"/>
    <w:rsid w:val="005E615D"/>
    <w:rsid w:val="005E6518"/>
    <w:rsid w:val="005E7148"/>
    <w:rsid w:val="005E731E"/>
    <w:rsid w:val="005E747A"/>
    <w:rsid w:val="005E7711"/>
    <w:rsid w:val="005F0169"/>
    <w:rsid w:val="005F0E06"/>
    <w:rsid w:val="005F43AF"/>
    <w:rsid w:val="005F43F7"/>
    <w:rsid w:val="005F6BF1"/>
    <w:rsid w:val="00600D25"/>
    <w:rsid w:val="00601DBA"/>
    <w:rsid w:val="00601ECC"/>
    <w:rsid w:val="0060208F"/>
    <w:rsid w:val="0060213C"/>
    <w:rsid w:val="00602912"/>
    <w:rsid w:val="00604C22"/>
    <w:rsid w:val="0062032F"/>
    <w:rsid w:val="00620F6D"/>
    <w:rsid w:val="006223F0"/>
    <w:rsid w:val="00623D44"/>
    <w:rsid w:val="00624987"/>
    <w:rsid w:val="00625785"/>
    <w:rsid w:val="00625D99"/>
    <w:rsid w:val="00626C2A"/>
    <w:rsid w:val="00630B8F"/>
    <w:rsid w:val="006324CC"/>
    <w:rsid w:val="00632CCC"/>
    <w:rsid w:val="006341C3"/>
    <w:rsid w:val="006366C8"/>
    <w:rsid w:val="00640E0F"/>
    <w:rsid w:val="00641736"/>
    <w:rsid w:val="00642475"/>
    <w:rsid w:val="006444DA"/>
    <w:rsid w:val="00651D2C"/>
    <w:rsid w:val="006563B8"/>
    <w:rsid w:val="006566A4"/>
    <w:rsid w:val="0065691C"/>
    <w:rsid w:val="00657F76"/>
    <w:rsid w:val="0066042A"/>
    <w:rsid w:val="006611CD"/>
    <w:rsid w:val="0066204C"/>
    <w:rsid w:val="00663139"/>
    <w:rsid w:val="00666DCD"/>
    <w:rsid w:val="00666F88"/>
    <w:rsid w:val="0066745D"/>
    <w:rsid w:val="00672B5A"/>
    <w:rsid w:val="006738D8"/>
    <w:rsid w:val="00674560"/>
    <w:rsid w:val="006748A6"/>
    <w:rsid w:val="00674ED4"/>
    <w:rsid w:val="00677C8B"/>
    <w:rsid w:val="00680DA3"/>
    <w:rsid w:val="0068118C"/>
    <w:rsid w:val="006812AF"/>
    <w:rsid w:val="00682E51"/>
    <w:rsid w:val="00682ED0"/>
    <w:rsid w:val="006840C8"/>
    <w:rsid w:val="0068435A"/>
    <w:rsid w:val="006846AD"/>
    <w:rsid w:val="00685287"/>
    <w:rsid w:val="00685A5B"/>
    <w:rsid w:val="00686766"/>
    <w:rsid w:val="00687BA3"/>
    <w:rsid w:val="0069312A"/>
    <w:rsid w:val="00693CF4"/>
    <w:rsid w:val="00694F13"/>
    <w:rsid w:val="00695526"/>
    <w:rsid w:val="0069559F"/>
    <w:rsid w:val="00695E33"/>
    <w:rsid w:val="00695F48"/>
    <w:rsid w:val="006A061D"/>
    <w:rsid w:val="006A0658"/>
    <w:rsid w:val="006A1F94"/>
    <w:rsid w:val="006A24D5"/>
    <w:rsid w:val="006A4645"/>
    <w:rsid w:val="006A4F7D"/>
    <w:rsid w:val="006A4FFB"/>
    <w:rsid w:val="006A5BDF"/>
    <w:rsid w:val="006A7C09"/>
    <w:rsid w:val="006B10D3"/>
    <w:rsid w:val="006B4CF1"/>
    <w:rsid w:val="006B4E7C"/>
    <w:rsid w:val="006B531E"/>
    <w:rsid w:val="006B5DBF"/>
    <w:rsid w:val="006C11DF"/>
    <w:rsid w:val="006C25F1"/>
    <w:rsid w:val="006C28DB"/>
    <w:rsid w:val="006C3565"/>
    <w:rsid w:val="006C41BD"/>
    <w:rsid w:val="006C48A7"/>
    <w:rsid w:val="006C52DB"/>
    <w:rsid w:val="006C75F9"/>
    <w:rsid w:val="006D0EDF"/>
    <w:rsid w:val="006D107F"/>
    <w:rsid w:val="006D133C"/>
    <w:rsid w:val="006D1F74"/>
    <w:rsid w:val="006D2C1B"/>
    <w:rsid w:val="006D354F"/>
    <w:rsid w:val="006D3FD2"/>
    <w:rsid w:val="006D4079"/>
    <w:rsid w:val="006D6890"/>
    <w:rsid w:val="006E0FE1"/>
    <w:rsid w:val="006E121D"/>
    <w:rsid w:val="006E19FA"/>
    <w:rsid w:val="006E2AA2"/>
    <w:rsid w:val="006E2C8D"/>
    <w:rsid w:val="006E6DDE"/>
    <w:rsid w:val="006F0198"/>
    <w:rsid w:val="006F2C2F"/>
    <w:rsid w:val="006F41F9"/>
    <w:rsid w:val="006F4C54"/>
    <w:rsid w:val="006F5CFA"/>
    <w:rsid w:val="006F67F3"/>
    <w:rsid w:val="007025B7"/>
    <w:rsid w:val="0070325C"/>
    <w:rsid w:val="0070381D"/>
    <w:rsid w:val="00703AEA"/>
    <w:rsid w:val="007044E8"/>
    <w:rsid w:val="00705B1D"/>
    <w:rsid w:val="0070732B"/>
    <w:rsid w:val="00710290"/>
    <w:rsid w:val="00710F81"/>
    <w:rsid w:val="00713D9E"/>
    <w:rsid w:val="00714635"/>
    <w:rsid w:val="00715AB4"/>
    <w:rsid w:val="0071737E"/>
    <w:rsid w:val="00717C2E"/>
    <w:rsid w:val="007205B5"/>
    <w:rsid w:val="00721A6D"/>
    <w:rsid w:val="00722027"/>
    <w:rsid w:val="0072427D"/>
    <w:rsid w:val="00724C44"/>
    <w:rsid w:val="00726C73"/>
    <w:rsid w:val="00726DBB"/>
    <w:rsid w:val="00727BC1"/>
    <w:rsid w:val="007302D7"/>
    <w:rsid w:val="00730D22"/>
    <w:rsid w:val="00731133"/>
    <w:rsid w:val="00731903"/>
    <w:rsid w:val="00732221"/>
    <w:rsid w:val="00733388"/>
    <w:rsid w:val="007370C1"/>
    <w:rsid w:val="007375A5"/>
    <w:rsid w:val="0074171D"/>
    <w:rsid w:val="0074285D"/>
    <w:rsid w:val="00745972"/>
    <w:rsid w:val="00747FB7"/>
    <w:rsid w:val="00751C86"/>
    <w:rsid w:val="007524EB"/>
    <w:rsid w:val="007526C2"/>
    <w:rsid w:val="00753083"/>
    <w:rsid w:val="007544DB"/>
    <w:rsid w:val="00755EDB"/>
    <w:rsid w:val="007563AC"/>
    <w:rsid w:val="00756AE1"/>
    <w:rsid w:val="007575FE"/>
    <w:rsid w:val="00760668"/>
    <w:rsid w:val="00763BC8"/>
    <w:rsid w:val="00764C2E"/>
    <w:rsid w:val="00766E62"/>
    <w:rsid w:val="00767BEA"/>
    <w:rsid w:val="0077053B"/>
    <w:rsid w:val="0077252E"/>
    <w:rsid w:val="0078281E"/>
    <w:rsid w:val="007844B6"/>
    <w:rsid w:val="00784AC1"/>
    <w:rsid w:val="007850D4"/>
    <w:rsid w:val="00785123"/>
    <w:rsid w:val="007878EC"/>
    <w:rsid w:val="00790017"/>
    <w:rsid w:val="00793136"/>
    <w:rsid w:val="00796771"/>
    <w:rsid w:val="00796A4D"/>
    <w:rsid w:val="007A010C"/>
    <w:rsid w:val="007A02C2"/>
    <w:rsid w:val="007A30A4"/>
    <w:rsid w:val="007A6A34"/>
    <w:rsid w:val="007A6CEC"/>
    <w:rsid w:val="007B0F42"/>
    <w:rsid w:val="007B255C"/>
    <w:rsid w:val="007B27A7"/>
    <w:rsid w:val="007B2CD3"/>
    <w:rsid w:val="007C0203"/>
    <w:rsid w:val="007C1DE2"/>
    <w:rsid w:val="007C2BB1"/>
    <w:rsid w:val="007C5678"/>
    <w:rsid w:val="007C6E0D"/>
    <w:rsid w:val="007C7A00"/>
    <w:rsid w:val="007C7E64"/>
    <w:rsid w:val="007D1712"/>
    <w:rsid w:val="007D20C0"/>
    <w:rsid w:val="007D38F0"/>
    <w:rsid w:val="007D74AB"/>
    <w:rsid w:val="007E0C2A"/>
    <w:rsid w:val="007E0FCA"/>
    <w:rsid w:val="007E1380"/>
    <w:rsid w:val="007E39B4"/>
    <w:rsid w:val="007E3A56"/>
    <w:rsid w:val="007E3F11"/>
    <w:rsid w:val="007E4C46"/>
    <w:rsid w:val="007E5306"/>
    <w:rsid w:val="007E71B4"/>
    <w:rsid w:val="007F0442"/>
    <w:rsid w:val="007F04DF"/>
    <w:rsid w:val="007F08AE"/>
    <w:rsid w:val="007F1CAB"/>
    <w:rsid w:val="007F4834"/>
    <w:rsid w:val="007F51AE"/>
    <w:rsid w:val="007F5565"/>
    <w:rsid w:val="007F6705"/>
    <w:rsid w:val="008001E0"/>
    <w:rsid w:val="008012BC"/>
    <w:rsid w:val="00801EE9"/>
    <w:rsid w:val="008027A9"/>
    <w:rsid w:val="00802856"/>
    <w:rsid w:val="00803E64"/>
    <w:rsid w:val="0080414F"/>
    <w:rsid w:val="00804270"/>
    <w:rsid w:val="00805588"/>
    <w:rsid w:val="008060B5"/>
    <w:rsid w:val="008061A8"/>
    <w:rsid w:val="0080757B"/>
    <w:rsid w:val="008078F0"/>
    <w:rsid w:val="00807C98"/>
    <w:rsid w:val="00811551"/>
    <w:rsid w:val="008115D1"/>
    <w:rsid w:val="008120C6"/>
    <w:rsid w:val="008122CC"/>
    <w:rsid w:val="00813F96"/>
    <w:rsid w:val="00814482"/>
    <w:rsid w:val="00815798"/>
    <w:rsid w:val="00815948"/>
    <w:rsid w:val="00815E80"/>
    <w:rsid w:val="00816569"/>
    <w:rsid w:val="00817CB3"/>
    <w:rsid w:val="00820309"/>
    <w:rsid w:val="00820AA3"/>
    <w:rsid w:val="00820B67"/>
    <w:rsid w:val="00821072"/>
    <w:rsid w:val="00821F25"/>
    <w:rsid w:val="008225C0"/>
    <w:rsid w:val="00822C8F"/>
    <w:rsid w:val="00822FDB"/>
    <w:rsid w:val="00824CEE"/>
    <w:rsid w:val="00825ACD"/>
    <w:rsid w:val="00826D40"/>
    <w:rsid w:val="0083031B"/>
    <w:rsid w:val="0083057B"/>
    <w:rsid w:val="00830730"/>
    <w:rsid w:val="00830EB0"/>
    <w:rsid w:val="00831E26"/>
    <w:rsid w:val="008326B1"/>
    <w:rsid w:val="00832F11"/>
    <w:rsid w:val="008336E7"/>
    <w:rsid w:val="00834155"/>
    <w:rsid w:val="00837E62"/>
    <w:rsid w:val="008515C6"/>
    <w:rsid w:val="00851A9C"/>
    <w:rsid w:val="0085396C"/>
    <w:rsid w:val="00856482"/>
    <w:rsid w:val="00856A65"/>
    <w:rsid w:val="00856BD1"/>
    <w:rsid w:val="00857193"/>
    <w:rsid w:val="0085774E"/>
    <w:rsid w:val="00860D65"/>
    <w:rsid w:val="00861A3E"/>
    <w:rsid w:val="00862B57"/>
    <w:rsid w:val="00863A6D"/>
    <w:rsid w:val="00865311"/>
    <w:rsid w:val="00866569"/>
    <w:rsid w:val="00866A6A"/>
    <w:rsid w:val="00867C71"/>
    <w:rsid w:val="00870DA3"/>
    <w:rsid w:val="00873CA4"/>
    <w:rsid w:val="00874007"/>
    <w:rsid w:val="008742A1"/>
    <w:rsid w:val="00874B0C"/>
    <w:rsid w:val="008753FA"/>
    <w:rsid w:val="008774FF"/>
    <w:rsid w:val="00877B27"/>
    <w:rsid w:val="008816E2"/>
    <w:rsid w:val="00881D62"/>
    <w:rsid w:val="00883C91"/>
    <w:rsid w:val="0088406D"/>
    <w:rsid w:val="0088437B"/>
    <w:rsid w:val="00886AE7"/>
    <w:rsid w:val="00887A05"/>
    <w:rsid w:val="00892460"/>
    <w:rsid w:val="00892BF8"/>
    <w:rsid w:val="0089308C"/>
    <w:rsid w:val="0089460E"/>
    <w:rsid w:val="00894E30"/>
    <w:rsid w:val="0089527C"/>
    <w:rsid w:val="00895579"/>
    <w:rsid w:val="00895E1E"/>
    <w:rsid w:val="00897A4D"/>
    <w:rsid w:val="00897C08"/>
    <w:rsid w:val="008A0797"/>
    <w:rsid w:val="008A1D39"/>
    <w:rsid w:val="008A1EE5"/>
    <w:rsid w:val="008A1F4E"/>
    <w:rsid w:val="008A34AB"/>
    <w:rsid w:val="008A5109"/>
    <w:rsid w:val="008A65BC"/>
    <w:rsid w:val="008B1620"/>
    <w:rsid w:val="008B4930"/>
    <w:rsid w:val="008B4C99"/>
    <w:rsid w:val="008B5946"/>
    <w:rsid w:val="008B6592"/>
    <w:rsid w:val="008B67EC"/>
    <w:rsid w:val="008B708A"/>
    <w:rsid w:val="008B79D1"/>
    <w:rsid w:val="008C3D49"/>
    <w:rsid w:val="008C5BED"/>
    <w:rsid w:val="008C65E2"/>
    <w:rsid w:val="008C688D"/>
    <w:rsid w:val="008C7689"/>
    <w:rsid w:val="008D02C4"/>
    <w:rsid w:val="008D354E"/>
    <w:rsid w:val="008D68C2"/>
    <w:rsid w:val="008D6E78"/>
    <w:rsid w:val="008D7448"/>
    <w:rsid w:val="008D781C"/>
    <w:rsid w:val="008E0FFF"/>
    <w:rsid w:val="008E10EE"/>
    <w:rsid w:val="008E1767"/>
    <w:rsid w:val="008E2C49"/>
    <w:rsid w:val="008E2D42"/>
    <w:rsid w:val="008E7A02"/>
    <w:rsid w:val="008F1700"/>
    <w:rsid w:val="008F2600"/>
    <w:rsid w:val="008F3930"/>
    <w:rsid w:val="008F56DA"/>
    <w:rsid w:val="008F760C"/>
    <w:rsid w:val="009040AE"/>
    <w:rsid w:val="00904C8F"/>
    <w:rsid w:val="00906A83"/>
    <w:rsid w:val="009105C5"/>
    <w:rsid w:val="00910A0B"/>
    <w:rsid w:val="00911C07"/>
    <w:rsid w:val="00912DEE"/>
    <w:rsid w:val="0091335E"/>
    <w:rsid w:val="00914478"/>
    <w:rsid w:val="00914DF2"/>
    <w:rsid w:val="00920B8F"/>
    <w:rsid w:val="00921613"/>
    <w:rsid w:val="0092222C"/>
    <w:rsid w:val="00922B34"/>
    <w:rsid w:val="00925FAE"/>
    <w:rsid w:val="00926053"/>
    <w:rsid w:val="00932DA4"/>
    <w:rsid w:val="00933834"/>
    <w:rsid w:val="009347F4"/>
    <w:rsid w:val="0094021A"/>
    <w:rsid w:val="009409F3"/>
    <w:rsid w:val="009419DE"/>
    <w:rsid w:val="00942948"/>
    <w:rsid w:val="00942EA3"/>
    <w:rsid w:val="0094331B"/>
    <w:rsid w:val="009434ED"/>
    <w:rsid w:val="00943823"/>
    <w:rsid w:val="00944C05"/>
    <w:rsid w:val="00947E53"/>
    <w:rsid w:val="009501CA"/>
    <w:rsid w:val="00952D0A"/>
    <w:rsid w:val="009533EA"/>
    <w:rsid w:val="0095369F"/>
    <w:rsid w:val="009539BC"/>
    <w:rsid w:val="00953E74"/>
    <w:rsid w:val="00954DBB"/>
    <w:rsid w:val="00957FA3"/>
    <w:rsid w:val="009621FE"/>
    <w:rsid w:val="009636AF"/>
    <w:rsid w:val="00964937"/>
    <w:rsid w:val="00972C04"/>
    <w:rsid w:val="009740FE"/>
    <w:rsid w:val="0097417D"/>
    <w:rsid w:val="00975212"/>
    <w:rsid w:val="00975D4A"/>
    <w:rsid w:val="00975E1A"/>
    <w:rsid w:val="00976150"/>
    <w:rsid w:val="00976162"/>
    <w:rsid w:val="0097627D"/>
    <w:rsid w:val="00976CC8"/>
    <w:rsid w:val="0097737D"/>
    <w:rsid w:val="00977AC0"/>
    <w:rsid w:val="00977FE5"/>
    <w:rsid w:val="00980CAD"/>
    <w:rsid w:val="00981D0A"/>
    <w:rsid w:val="00982C73"/>
    <w:rsid w:val="00985EF3"/>
    <w:rsid w:val="00986693"/>
    <w:rsid w:val="00991AF8"/>
    <w:rsid w:val="00994A71"/>
    <w:rsid w:val="009A0FC5"/>
    <w:rsid w:val="009A1458"/>
    <w:rsid w:val="009A177B"/>
    <w:rsid w:val="009A2FDA"/>
    <w:rsid w:val="009A3AF9"/>
    <w:rsid w:val="009A5F9C"/>
    <w:rsid w:val="009A7DF0"/>
    <w:rsid w:val="009B0F8A"/>
    <w:rsid w:val="009B57BD"/>
    <w:rsid w:val="009B6A20"/>
    <w:rsid w:val="009B78D9"/>
    <w:rsid w:val="009C26F0"/>
    <w:rsid w:val="009C3E2B"/>
    <w:rsid w:val="009C53FB"/>
    <w:rsid w:val="009D049C"/>
    <w:rsid w:val="009D10B0"/>
    <w:rsid w:val="009D2E24"/>
    <w:rsid w:val="009D2EAA"/>
    <w:rsid w:val="009D3BD6"/>
    <w:rsid w:val="009D5432"/>
    <w:rsid w:val="009D7080"/>
    <w:rsid w:val="009D7650"/>
    <w:rsid w:val="009E2093"/>
    <w:rsid w:val="009E2B82"/>
    <w:rsid w:val="009E2E4C"/>
    <w:rsid w:val="009E3D71"/>
    <w:rsid w:val="009E3E3D"/>
    <w:rsid w:val="009E503B"/>
    <w:rsid w:val="009E5D17"/>
    <w:rsid w:val="009E6B35"/>
    <w:rsid w:val="009E7CAB"/>
    <w:rsid w:val="009F1DF8"/>
    <w:rsid w:val="009F2072"/>
    <w:rsid w:val="009F2198"/>
    <w:rsid w:val="009F4053"/>
    <w:rsid w:val="009F44D6"/>
    <w:rsid w:val="009F45C5"/>
    <w:rsid w:val="009F555A"/>
    <w:rsid w:val="009F62D0"/>
    <w:rsid w:val="009F7737"/>
    <w:rsid w:val="009F7F32"/>
    <w:rsid w:val="00A0071F"/>
    <w:rsid w:val="00A022FB"/>
    <w:rsid w:val="00A03117"/>
    <w:rsid w:val="00A03EA3"/>
    <w:rsid w:val="00A0574B"/>
    <w:rsid w:val="00A076D4"/>
    <w:rsid w:val="00A13158"/>
    <w:rsid w:val="00A13AC7"/>
    <w:rsid w:val="00A14E47"/>
    <w:rsid w:val="00A156E2"/>
    <w:rsid w:val="00A2008B"/>
    <w:rsid w:val="00A20104"/>
    <w:rsid w:val="00A2087D"/>
    <w:rsid w:val="00A23B7A"/>
    <w:rsid w:val="00A320D2"/>
    <w:rsid w:val="00A32376"/>
    <w:rsid w:val="00A3238F"/>
    <w:rsid w:val="00A328FF"/>
    <w:rsid w:val="00A32B29"/>
    <w:rsid w:val="00A335D1"/>
    <w:rsid w:val="00A37835"/>
    <w:rsid w:val="00A42996"/>
    <w:rsid w:val="00A47E94"/>
    <w:rsid w:val="00A513B1"/>
    <w:rsid w:val="00A527CF"/>
    <w:rsid w:val="00A5360D"/>
    <w:rsid w:val="00A5453A"/>
    <w:rsid w:val="00A57594"/>
    <w:rsid w:val="00A62BE4"/>
    <w:rsid w:val="00A64C03"/>
    <w:rsid w:val="00A64CE1"/>
    <w:rsid w:val="00A65516"/>
    <w:rsid w:val="00A65C75"/>
    <w:rsid w:val="00A66483"/>
    <w:rsid w:val="00A66665"/>
    <w:rsid w:val="00A66FAA"/>
    <w:rsid w:val="00A701A1"/>
    <w:rsid w:val="00A70842"/>
    <w:rsid w:val="00A71634"/>
    <w:rsid w:val="00A71C36"/>
    <w:rsid w:val="00A72678"/>
    <w:rsid w:val="00A730F0"/>
    <w:rsid w:val="00A737D5"/>
    <w:rsid w:val="00A742A3"/>
    <w:rsid w:val="00A74EF9"/>
    <w:rsid w:val="00A75AF2"/>
    <w:rsid w:val="00A7639A"/>
    <w:rsid w:val="00A7740D"/>
    <w:rsid w:val="00A80702"/>
    <w:rsid w:val="00A8129E"/>
    <w:rsid w:val="00A855CA"/>
    <w:rsid w:val="00A85C79"/>
    <w:rsid w:val="00A90A6E"/>
    <w:rsid w:val="00A90AAB"/>
    <w:rsid w:val="00A91B93"/>
    <w:rsid w:val="00A94756"/>
    <w:rsid w:val="00A94C5C"/>
    <w:rsid w:val="00A94F01"/>
    <w:rsid w:val="00A9522A"/>
    <w:rsid w:val="00A96F25"/>
    <w:rsid w:val="00A977EB"/>
    <w:rsid w:val="00AA0705"/>
    <w:rsid w:val="00AA2173"/>
    <w:rsid w:val="00AA40F2"/>
    <w:rsid w:val="00AA5E14"/>
    <w:rsid w:val="00AA7A28"/>
    <w:rsid w:val="00AB03C2"/>
    <w:rsid w:val="00AB138F"/>
    <w:rsid w:val="00AB157B"/>
    <w:rsid w:val="00AB19CA"/>
    <w:rsid w:val="00AB20C5"/>
    <w:rsid w:val="00AB28C5"/>
    <w:rsid w:val="00AB611F"/>
    <w:rsid w:val="00AB69C0"/>
    <w:rsid w:val="00AB6CE4"/>
    <w:rsid w:val="00AC0FCB"/>
    <w:rsid w:val="00AC238C"/>
    <w:rsid w:val="00AC2FA7"/>
    <w:rsid w:val="00AC61C6"/>
    <w:rsid w:val="00AC6573"/>
    <w:rsid w:val="00AD2B32"/>
    <w:rsid w:val="00AD31C6"/>
    <w:rsid w:val="00AD51E3"/>
    <w:rsid w:val="00AD5B5F"/>
    <w:rsid w:val="00AD6697"/>
    <w:rsid w:val="00AE006E"/>
    <w:rsid w:val="00AE149A"/>
    <w:rsid w:val="00AE1B66"/>
    <w:rsid w:val="00AE3B3E"/>
    <w:rsid w:val="00AE4A99"/>
    <w:rsid w:val="00AE5441"/>
    <w:rsid w:val="00AE5C1D"/>
    <w:rsid w:val="00AE77EB"/>
    <w:rsid w:val="00AF04BC"/>
    <w:rsid w:val="00AF3A82"/>
    <w:rsid w:val="00AF4100"/>
    <w:rsid w:val="00AF4FC5"/>
    <w:rsid w:val="00B00ECD"/>
    <w:rsid w:val="00B01878"/>
    <w:rsid w:val="00B01D68"/>
    <w:rsid w:val="00B02330"/>
    <w:rsid w:val="00B037C8"/>
    <w:rsid w:val="00B055BB"/>
    <w:rsid w:val="00B05D76"/>
    <w:rsid w:val="00B125E3"/>
    <w:rsid w:val="00B12DEE"/>
    <w:rsid w:val="00B136C8"/>
    <w:rsid w:val="00B1390F"/>
    <w:rsid w:val="00B13944"/>
    <w:rsid w:val="00B1403E"/>
    <w:rsid w:val="00B14388"/>
    <w:rsid w:val="00B14E90"/>
    <w:rsid w:val="00B1507B"/>
    <w:rsid w:val="00B15173"/>
    <w:rsid w:val="00B1556E"/>
    <w:rsid w:val="00B15958"/>
    <w:rsid w:val="00B15DAB"/>
    <w:rsid w:val="00B166A4"/>
    <w:rsid w:val="00B16826"/>
    <w:rsid w:val="00B17F19"/>
    <w:rsid w:val="00B219CC"/>
    <w:rsid w:val="00B2483F"/>
    <w:rsid w:val="00B27EF6"/>
    <w:rsid w:val="00B313F5"/>
    <w:rsid w:val="00B318EB"/>
    <w:rsid w:val="00B31D9F"/>
    <w:rsid w:val="00B31E32"/>
    <w:rsid w:val="00B31EC8"/>
    <w:rsid w:val="00B3377D"/>
    <w:rsid w:val="00B35D80"/>
    <w:rsid w:val="00B37A4B"/>
    <w:rsid w:val="00B413AE"/>
    <w:rsid w:val="00B41B01"/>
    <w:rsid w:val="00B45FC8"/>
    <w:rsid w:val="00B46786"/>
    <w:rsid w:val="00B4696B"/>
    <w:rsid w:val="00B50460"/>
    <w:rsid w:val="00B506B7"/>
    <w:rsid w:val="00B5293A"/>
    <w:rsid w:val="00B53039"/>
    <w:rsid w:val="00B569D1"/>
    <w:rsid w:val="00B57738"/>
    <w:rsid w:val="00B612D9"/>
    <w:rsid w:val="00B61AF9"/>
    <w:rsid w:val="00B644D0"/>
    <w:rsid w:val="00B66267"/>
    <w:rsid w:val="00B6748B"/>
    <w:rsid w:val="00B6783C"/>
    <w:rsid w:val="00B70A7F"/>
    <w:rsid w:val="00B7509C"/>
    <w:rsid w:val="00B80E3D"/>
    <w:rsid w:val="00B87616"/>
    <w:rsid w:val="00B910FC"/>
    <w:rsid w:val="00B91969"/>
    <w:rsid w:val="00B92775"/>
    <w:rsid w:val="00B92B72"/>
    <w:rsid w:val="00B93EFA"/>
    <w:rsid w:val="00B93FA7"/>
    <w:rsid w:val="00BA2415"/>
    <w:rsid w:val="00BA4C19"/>
    <w:rsid w:val="00BA7669"/>
    <w:rsid w:val="00BB01FC"/>
    <w:rsid w:val="00BB042A"/>
    <w:rsid w:val="00BB2927"/>
    <w:rsid w:val="00BB43B8"/>
    <w:rsid w:val="00BB4B22"/>
    <w:rsid w:val="00BB4D1D"/>
    <w:rsid w:val="00BB5F22"/>
    <w:rsid w:val="00BB6BA1"/>
    <w:rsid w:val="00BC0A62"/>
    <w:rsid w:val="00BC15EF"/>
    <w:rsid w:val="00BC58A2"/>
    <w:rsid w:val="00BC75C8"/>
    <w:rsid w:val="00BD4998"/>
    <w:rsid w:val="00BD499F"/>
    <w:rsid w:val="00BD4D57"/>
    <w:rsid w:val="00BD6911"/>
    <w:rsid w:val="00BE1FB9"/>
    <w:rsid w:val="00BE33A3"/>
    <w:rsid w:val="00BE5B2A"/>
    <w:rsid w:val="00BE6B24"/>
    <w:rsid w:val="00BE71BC"/>
    <w:rsid w:val="00BF11F9"/>
    <w:rsid w:val="00BF12BF"/>
    <w:rsid w:val="00BF1C96"/>
    <w:rsid w:val="00BF352A"/>
    <w:rsid w:val="00BF47E4"/>
    <w:rsid w:val="00BF5504"/>
    <w:rsid w:val="00BF5B82"/>
    <w:rsid w:val="00BF7FBC"/>
    <w:rsid w:val="00C0248E"/>
    <w:rsid w:val="00C044DC"/>
    <w:rsid w:val="00C04C1E"/>
    <w:rsid w:val="00C10EE3"/>
    <w:rsid w:val="00C12203"/>
    <w:rsid w:val="00C12B9E"/>
    <w:rsid w:val="00C140F4"/>
    <w:rsid w:val="00C15A71"/>
    <w:rsid w:val="00C161FB"/>
    <w:rsid w:val="00C20920"/>
    <w:rsid w:val="00C2195E"/>
    <w:rsid w:val="00C21AE7"/>
    <w:rsid w:val="00C2342E"/>
    <w:rsid w:val="00C24976"/>
    <w:rsid w:val="00C2498C"/>
    <w:rsid w:val="00C2642C"/>
    <w:rsid w:val="00C27A8C"/>
    <w:rsid w:val="00C27F8B"/>
    <w:rsid w:val="00C30F4E"/>
    <w:rsid w:val="00C315CD"/>
    <w:rsid w:val="00C32992"/>
    <w:rsid w:val="00C43265"/>
    <w:rsid w:val="00C46188"/>
    <w:rsid w:val="00C46E83"/>
    <w:rsid w:val="00C46F31"/>
    <w:rsid w:val="00C50B4D"/>
    <w:rsid w:val="00C521B2"/>
    <w:rsid w:val="00C52507"/>
    <w:rsid w:val="00C52E65"/>
    <w:rsid w:val="00C53FBC"/>
    <w:rsid w:val="00C5533F"/>
    <w:rsid w:val="00C556B9"/>
    <w:rsid w:val="00C576F6"/>
    <w:rsid w:val="00C61203"/>
    <w:rsid w:val="00C6134D"/>
    <w:rsid w:val="00C63A5C"/>
    <w:rsid w:val="00C63CAE"/>
    <w:rsid w:val="00C654B8"/>
    <w:rsid w:val="00C6550A"/>
    <w:rsid w:val="00C65B96"/>
    <w:rsid w:val="00C6732E"/>
    <w:rsid w:val="00C6787D"/>
    <w:rsid w:val="00C678E4"/>
    <w:rsid w:val="00C67D47"/>
    <w:rsid w:val="00C70A20"/>
    <w:rsid w:val="00C70B9C"/>
    <w:rsid w:val="00C71505"/>
    <w:rsid w:val="00C71717"/>
    <w:rsid w:val="00C723C6"/>
    <w:rsid w:val="00C73C55"/>
    <w:rsid w:val="00C7443F"/>
    <w:rsid w:val="00C749D6"/>
    <w:rsid w:val="00C7515A"/>
    <w:rsid w:val="00C75E3C"/>
    <w:rsid w:val="00C76107"/>
    <w:rsid w:val="00C8000C"/>
    <w:rsid w:val="00C8092E"/>
    <w:rsid w:val="00C8165B"/>
    <w:rsid w:val="00C8711D"/>
    <w:rsid w:val="00C871EB"/>
    <w:rsid w:val="00C87402"/>
    <w:rsid w:val="00C877C4"/>
    <w:rsid w:val="00C9164A"/>
    <w:rsid w:val="00C9267C"/>
    <w:rsid w:val="00C96A8E"/>
    <w:rsid w:val="00C97821"/>
    <w:rsid w:val="00CA1633"/>
    <w:rsid w:val="00CA1F62"/>
    <w:rsid w:val="00CA63C5"/>
    <w:rsid w:val="00CA6CCA"/>
    <w:rsid w:val="00CA76C2"/>
    <w:rsid w:val="00CA7BBB"/>
    <w:rsid w:val="00CB2F72"/>
    <w:rsid w:val="00CB3471"/>
    <w:rsid w:val="00CC0535"/>
    <w:rsid w:val="00CC0D8D"/>
    <w:rsid w:val="00CC6982"/>
    <w:rsid w:val="00CC69C7"/>
    <w:rsid w:val="00CC71FE"/>
    <w:rsid w:val="00CC7467"/>
    <w:rsid w:val="00CD1E4E"/>
    <w:rsid w:val="00CD2AA8"/>
    <w:rsid w:val="00CD346B"/>
    <w:rsid w:val="00CD47AB"/>
    <w:rsid w:val="00CD570A"/>
    <w:rsid w:val="00CD5E39"/>
    <w:rsid w:val="00CE183A"/>
    <w:rsid w:val="00CE197A"/>
    <w:rsid w:val="00CE2185"/>
    <w:rsid w:val="00CE26EE"/>
    <w:rsid w:val="00CE283D"/>
    <w:rsid w:val="00CE519C"/>
    <w:rsid w:val="00CE58D7"/>
    <w:rsid w:val="00CE5D3E"/>
    <w:rsid w:val="00CE6CDA"/>
    <w:rsid w:val="00CF2D7B"/>
    <w:rsid w:val="00CF2FE4"/>
    <w:rsid w:val="00CF45CC"/>
    <w:rsid w:val="00CF5B5F"/>
    <w:rsid w:val="00CF641C"/>
    <w:rsid w:val="00CF6AB7"/>
    <w:rsid w:val="00D00BFB"/>
    <w:rsid w:val="00D01203"/>
    <w:rsid w:val="00D0128E"/>
    <w:rsid w:val="00D049AC"/>
    <w:rsid w:val="00D0708D"/>
    <w:rsid w:val="00D12208"/>
    <w:rsid w:val="00D1379D"/>
    <w:rsid w:val="00D14EF8"/>
    <w:rsid w:val="00D1518F"/>
    <w:rsid w:val="00D17581"/>
    <w:rsid w:val="00D17BAB"/>
    <w:rsid w:val="00D204B5"/>
    <w:rsid w:val="00D2086C"/>
    <w:rsid w:val="00D2341B"/>
    <w:rsid w:val="00D24C61"/>
    <w:rsid w:val="00D251DF"/>
    <w:rsid w:val="00D252F2"/>
    <w:rsid w:val="00D25DFD"/>
    <w:rsid w:val="00D269BE"/>
    <w:rsid w:val="00D35B85"/>
    <w:rsid w:val="00D370A8"/>
    <w:rsid w:val="00D37507"/>
    <w:rsid w:val="00D37B98"/>
    <w:rsid w:val="00D41A54"/>
    <w:rsid w:val="00D41ACD"/>
    <w:rsid w:val="00D42F11"/>
    <w:rsid w:val="00D46359"/>
    <w:rsid w:val="00D50182"/>
    <w:rsid w:val="00D51421"/>
    <w:rsid w:val="00D51ECC"/>
    <w:rsid w:val="00D52323"/>
    <w:rsid w:val="00D529CA"/>
    <w:rsid w:val="00D539B8"/>
    <w:rsid w:val="00D54B12"/>
    <w:rsid w:val="00D55745"/>
    <w:rsid w:val="00D566DA"/>
    <w:rsid w:val="00D578BC"/>
    <w:rsid w:val="00D61090"/>
    <w:rsid w:val="00D62AEB"/>
    <w:rsid w:val="00D63B36"/>
    <w:rsid w:val="00D64DD3"/>
    <w:rsid w:val="00D65F82"/>
    <w:rsid w:val="00D660AD"/>
    <w:rsid w:val="00D66C03"/>
    <w:rsid w:val="00D66CA4"/>
    <w:rsid w:val="00D671DA"/>
    <w:rsid w:val="00D732BB"/>
    <w:rsid w:val="00D74762"/>
    <w:rsid w:val="00D74B19"/>
    <w:rsid w:val="00D76291"/>
    <w:rsid w:val="00D76D16"/>
    <w:rsid w:val="00D76FEC"/>
    <w:rsid w:val="00D77A37"/>
    <w:rsid w:val="00D840D6"/>
    <w:rsid w:val="00D85253"/>
    <w:rsid w:val="00D854A9"/>
    <w:rsid w:val="00D85E5F"/>
    <w:rsid w:val="00D865D3"/>
    <w:rsid w:val="00D86C2F"/>
    <w:rsid w:val="00D9119B"/>
    <w:rsid w:val="00D94C67"/>
    <w:rsid w:val="00D96729"/>
    <w:rsid w:val="00D9709C"/>
    <w:rsid w:val="00DA0B75"/>
    <w:rsid w:val="00DA14F1"/>
    <w:rsid w:val="00DA1704"/>
    <w:rsid w:val="00DA177A"/>
    <w:rsid w:val="00DA304F"/>
    <w:rsid w:val="00DA4793"/>
    <w:rsid w:val="00DA757B"/>
    <w:rsid w:val="00DB0EEA"/>
    <w:rsid w:val="00DB2453"/>
    <w:rsid w:val="00DB382D"/>
    <w:rsid w:val="00DB4CBB"/>
    <w:rsid w:val="00DB5435"/>
    <w:rsid w:val="00DB6567"/>
    <w:rsid w:val="00DB68AB"/>
    <w:rsid w:val="00DB6A48"/>
    <w:rsid w:val="00DB7B5E"/>
    <w:rsid w:val="00DC0143"/>
    <w:rsid w:val="00DC03CB"/>
    <w:rsid w:val="00DC2BA3"/>
    <w:rsid w:val="00DC3A1E"/>
    <w:rsid w:val="00DC3FF9"/>
    <w:rsid w:val="00DC4330"/>
    <w:rsid w:val="00DC55DC"/>
    <w:rsid w:val="00DC60FD"/>
    <w:rsid w:val="00DC7472"/>
    <w:rsid w:val="00DC77CA"/>
    <w:rsid w:val="00DD3EF7"/>
    <w:rsid w:val="00DD412C"/>
    <w:rsid w:val="00DD45B3"/>
    <w:rsid w:val="00DE065A"/>
    <w:rsid w:val="00DE2D0F"/>
    <w:rsid w:val="00DE3A7A"/>
    <w:rsid w:val="00DE593A"/>
    <w:rsid w:val="00DE5A17"/>
    <w:rsid w:val="00DE6D69"/>
    <w:rsid w:val="00DE6FF3"/>
    <w:rsid w:val="00DE7203"/>
    <w:rsid w:val="00DF1A0F"/>
    <w:rsid w:val="00DF2583"/>
    <w:rsid w:val="00DF36AB"/>
    <w:rsid w:val="00DF3CA8"/>
    <w:rsid w:val="00DF4C2A"/>
    <w:rsid w:val="00DF4E23"/>
    <w:rsid w:val="00DF6A8B"/>
    <w:rsid w:val="00DF7EE4"/>
    <w:rsid w:val="00E016BC"/>
    <w:rsid w:val="00E0172F"/>
    <w:rsid w:val="00E03143"/>
    <w:rsid w:val="00E032E6"/>
    <w:rsid w:val="00E10849"/>
    <w:rsid w:val="00E10BB6"/>
    <w:rsid w:val="00E15208"/>
    <w:rsid w:val="00E15247"/>
    <w:rsid w:val="00E17F61"/>
    <w:rsid w:val="00E201FF"/>
    <w:rsid w:val="00E214D4"/>
    <w:rsid w:val="00E22BBC"/>
    <w:rsid w:val="00E255D4"/>
    <w:rsid w:val="00E26DD6"/>
    <w:rsid w:val="00E302C3"/>
    <w:rsid w:val="00E325A1"/>
    <w:rsid w:val="00E33227"/>
    <w:rsid w:val="00E34E6B"/>
    <w:rsid w:val="00E36172"/>
    <w:rsid w:val="00E37618"/>
    <w:rsid w:val="00E405DB"/>
    <w:rsid w:val="00E41B04"/>
    <w:rsid w:val="00E456BD"/>
    <w:rsid w:val="00E45DA8"/>
    <w:rsid w:val="00E46D88"/>
    <w:rsid w:val="00E47B03"/>
    <w:rsid w:val="00E47DB8"/>
    <w:rsid w:val="00E50CD9"/>
    <w:rsid w:val="00E51B42"/>
    <w:rsid w:val="00E5268B"/>
    <w:rsid w:val="00E530EB"/>
    <w:rsid w:val="00E53103"/>
    <w:rsid w:val="00E54169"/>
    <w:rsid w:val="00E55320"/>
    <w:rsid w:val="00E57D56"/>
    <w:rsid w:val="00E60861"/>
    <w:rsid w:val="00E6262C"/>
    <w:rsid w:val="00E62728"/>
    <w:rsid w:val="00E62A5A"/>
    <w:rsid w:val="00E63278"/>
    <w:rsid w:val="00E6367F"/>
    <w:rsid w:val="00E63A42"/>
    <w:rsid w:val="00E63B6E"/>
    <w:rsid w:val="00E65636"/>
    <w:rsid w:val="00E65F42"/>
    <w:rsid w:val="00E66BA8"/>
    <w:rsid w:val="00E70AAB"/>
    <w:rsid w:val="00E7439C"/>
    <w:rsid w:val="00E75318"/>
    <w:rsid w:val="00E764FA"/>
    <w:rsid w:val="00E76CA5"/>
    <w:rsid w:val="00E7717D"/>
    <w:rsid w:val="00E81C12"/>
    <w:rsid w:val="00E81C3C"/>
    <w:rsid w:val="00E829F6"/>
    <w:rsid w:val="00E8315D"/>
    <w:rsid w:val="00E833AB"/>
    <w:rsid w:val="00E902DD"/>
    <w:rsid w:val="00E92405"/>
    <w:rsid w:val="00E957F4"/>
    <w:rsid w:val="00E95900"/>
    <w:rsid w:val="00EA0284"/>
    <w:rsid w:val="00EA1840"/>
    <w:rsid w:val="00EA275A"/>
    <w:rsid w:val="00EA3F01"/>
    <w:rsid w:val="00EA3FA5"/>
    <w:rsid w:val="00EA43D5"/>
    <w:rsid w:val="00EA4716"/>
    <w:rsid w:val="00EA5E14"/>
    <w:rsid w:val="00EA73D7"/>
    <w:rsid w:val="00EA74F5"/>
    <w:rsid w:val="00EB0427"/>
    <w:rsid w:val="00EB1ABC"/>
    <w:rsid w:val="00EB52C4"/>
    <w:rsid w:val="00EB5D93"/>
    <w:rsid w:val="00EB5DF4"/>
    <w:rsid w:val="00EB6827"/>
    <w:rsid w:val="00EB7670"/>
    <w:rsid w:val="00EB776C"/>
    <w:rsid w:val="00EC0E9A"/>
    <w:rsid w:val="00EC0FF1"/>
    <w:rsid w:val="00EC2359"/>
    <w:rsid w:val="00ED116D"/>
    <w:rsid w:val="00ED1310"/>
    <w:rsid w:val="00ED35CF"/>
    <w:rsid w:val="00ED52D7"/>
    <w:rsid w:val="00ED6AAD"/>
    <w:rsid w:val="00ED7531"/>
    <w:rsid w:val="00EE0EE1"/>
    <w:rsid w:val="00EE1229"/>
    <w:rsid w:val="00EE1782"/>
    <w:rsid w:val="00EE21DD"/>
    <w:rsid w:val="00EE28A2"/>
    <w:rsid w:val="00EE2B05"/>
    <w:rsid w:val="00EE354B"/>
    <w:rsid w:val="00EE393B"/>
    <w:rsid w:val="00EE3BB2"/>
    <w:rsid w:val="00EE495C"/>
    <w:rsid w:val="00EE4EC4"/>
    <w:rsid w:val="00EE56BD"/>
    <w:rsid w:val="00EE574A"/>
    <w:rsid w:val="00EE5932"/>
    <w:rsid w:val="00EE59A8"/>
    <w:rsid w:val="00EE5D3D"/>
    <w:rsid w:val="00EE63D9"/>
    <w:rsid w:val="00EE6839"/>
    <w:rsid w:val="00EE7A17"/>
    <w:rsid w:val="00EF1254"/>
    <w:rsid w:val="00EF199C"/>
    <w:rsid w:val="00EF1DA6"/>
    <w:rsid w:val="00EF25DE"/>
    <w:rsid w:val="00EF28F3"/>
    <w:rsid w:val="00EF3F14"/>
    <w:rsid w:val="00EF4236"/>
    <w:rsid w:val="00EF5C47"/>
    <w:rsid w:val="00EF66AA"/>
    <w:rsid w:val="00EF6F11"/>
    <w:rsid w:val="00F00FE9"/>
    <w:rsid w:val="00F01606"/>
    <w:rsid w:val="00F01D53"/>
    <w:rsid w:val="00F034C3"/>
    <w:rsid w:val="00F0363B"/>
    <w:rsid w:val="00F03E11"/>
    <w:rsid w:val="00F04002"/>
    <w:rsid w:val="00F04283"/>
    <w:rsid w:val="00F04451"/>
    <w:rsid w:val="00F10A3E"/>
    <w:rsid w:val="00F11315"/>
    <w:rsid w:val="00F11A55"/>
    <w:rsid w:val="00F14AAF"/>
    <w:rsid w:val="00F151BB"/>
    <w:rsid w:val="00F16D6C"/>
    <w:rsid w:val="00F17F28"/>
    <w:rsid w:val="00F2084A"/>
    <w:rsid w:val="00F21742"/>
    <w:rsid w:val="00F2352E"/>
    <w:rsid w:val="00F24550"/>
    <w:rsid w:val="00F24709"/>
    <w:rsid w:val="00F2529F"/>
    <w:rsid w:val="00F260BD"/>
    <w:rsid w:val="00F27227"/>
    <w:rsid w:val="00F312C1"/>
    <w:rsid w:val="00F32293"/>
    <w:rsid w:val="00F32DAE"/>
    <w:rsid w:val="00F33649"/>
    <w:rsid w:val="00F33BC4"/>
    <w:rsid w:val="00F33D17"/>
    <w:rsid w:val="00F34E18"/>
    <w:rsid w:val="00F3596A"/>
    <w:rsid w:val="00F35C87"/>
    <w:rsid w:val="00F370F5"/>
    <w:rsid w:val="00F37872"/>
    <w:rsid w:val="00F37B95"/>
    <w:rsid w:val="00F411CB"/>
    <w:rsid w:val="00F417F0"/>
    <w:rsid w:val="00F42AD3"/>
    <w:rsid w:val="00F4363F"/>
    <w:rsid w:val="00F474F4"/>
    <w:rsid w:val="00F479D0"/>
    <w:rsid w:val="00F5046D"/>
    <w:rsid w:val="00F513DB"/>
    <w:rsid w:val="00F517A7"/>
    <w:rsid w:val="00F52BEE"/>
    <w:rsid w:val="00F546AB"/>
    <w:rsid w:val="00F54CA6"/>
    <w:rsid w:val="00F56E4C"/>
    <w:rsid w:val="00F57DB2"/>
    <w:rsid w:val="00F60436"/>
    <w:rsid w:val="00F6194D"/>
    <w:rsid w:val="00F62515"/>
    <w:rsid w:val="00F62A2B"/>
    <w:rsid w:val="00F62BB6"/>
    <w:rsid w:val="00F62CE3"/>
    <w:rsid w:val="00F6361F"/>
    <w:rsid w:val="00F65E09"/>
    <w:rsid w:val="00F67B4A"/>
    <w:rsid w:val="00F67DE0"/>
    <w:rsid w:val="00F726AC"/>
    <w:rsid w:val="00F74E6F"/>
    <w:rsid w:val="00F75D6E"/>
    <w:rsid w:val="00F76073"/>
    <w:rsid w:val="00F76BD9"/>
    <w:rsid w:val="00F77487"/>
    <w:rsid w:val="00F801CA"/>
    <w:rsid w:val="00F80D79"/>
    <w:rsid w:val="00F8214F"/>
    <w:rsid w:val="00F84987"/>
    <w:rsid w:val="00F8537F"/>
    <w:rsid w:val="00F86554"/>
    <w:rsid w:val="00F90BA9"/>
    <w:rsid w:val="00F92A6D"/>
    <w:rsid w:val="00F9328A"/>
    <w:rsid w:val="00F934DE"/>
    <w:rsid w:val="00F94296"/>
    <w:rsid w:val="00FB15AE"/>
    <w:rsid w:val="00FB1B5B"/>
    <w:rsid w:val="00FB2096"/>
    <w:rsid w:val="00FB2FC2"/>
    <w:rsid w:val="00FB3DE8"/>
    <w:rsid w:val="00FB4408"/>
    <w:rsid w:val="00FB58D0"/>
    <w:rsid w:val="00FB61B8"/>
    <w:rsid w:val="00FB6396"/>
    <w:rsid w:val="00FB67D9"/>
    <w:rsid w:val="00FC0CFC"/>
    <w:rsid w:val="00FC2668"/>
    <w:rsid w:val="00FC4DCC"/>
    <w:rsid w:val="00FC6036"/>
    <w:rsid w:val="00FD009C"/>
    <w:rsid w:val="00FD5CDF"/>
    <w:rsid w:val="00FD7E3C"/>
    <w:rsid w:val="00FE041A"/>
    <w:rsid w:val="00FE09A0"/>
    <w:rsid w:val="00FE15AE"/>
    <w:rsid w:val="00FE1D1D"/>
    <w:rsid w:val="00FE21D0"/>
    <w:rsid w:val="00FE4864"/>
    <w:rsid w:val="00FE4F45"/>
    <w:rsid w:val="00FE615F"/>
    <w:rsid w:val="00FE67F0"/>
    <w:rsid w:val="00FE709F"/>
    <w:rsid w:val="00FF0D01"/>
    <w:rsid w:val="00FF213E"/>
    <w:rsid w:val="00FF22DC"/>
    <w:rsid w:val="00FF2ACC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4194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94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1FB9"/>
    <w:pPr>
      <w:keepNext/>
      <w:keepLines/>
      <w:spacing w:before="240" w:after="120"/>
      <w:outlineLvl w:val="0"/>
    </w:pPr>
    <w:rPr>
      <w:rFonts w:eastAsiaTheme="majorEastAsia" w:cstheme="majorBidi"/>
      <w:b/>
      <w:color w:val="C5296D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E0D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74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76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6E0D"/>
    <w:rPr>
      <w:rFonts w:ascii="Arial" w:eastAsiaTheme="majorEastAsia" w:hAnsi="Arial" w:cstheme="majorBidi"/>
      <w:b/>
      <w:sz w:val="24"/>
      <w:szCs w:val="26"/>
    </w:rPr>
  </w:style>
  <w:style w:type="paragraph" w:styleId="ListParagraph">
    <w:name w:val="List Paragraph"/>
    <w:aliases w:val="First level bullet point,List Paragraph1,List Paragraph11,Bullet point,L,#List Paragraph,Dot Point,Figure_name,Bullet- First level,Listenabsatz1,2nd Bullet point,NFP GP Bulleted List,List Paragraph111,F5 List Paragraph,Dot pt,CV text,列出段落"/>
    <w:basedOn w:val="Normal"/>
    <w:link w:val="ListParagraphChar"/>
    <w:uiPriority w:val="34"/>
    <w:qFormat/>
    <w:rsid w:val="000E3DC4"/>
    <w:pPr>
      <w:ind w:left="720"/>
      <w:contextualSpacing/>
    </w:pPr>
  </w:style>
  <w:style w:type="character" w:customStyle="1" w:styleId="ListParagraphChar">
    <w:name w:val="List Paragraph Char"/>
    <w:aliases w:val="First level bullet point Char,List Paragraph1 Char,List Paragraph11 Char,Bullet point Char,L Char,#List Paragraph Char,Dot Point Char,Figure_name Char,Bullet- First level Char,Listenabsatz1 Char,2nd Bullet point Char,Dot pt Char"/>
    <w:basedOn w:val="DefaultParagraphFont"/>
    <w:link w:val="ListParagraph"/>
    <w:uiPriority w:val="34"/>
    <w:qFormat/>
    <w:rsid w:val="000E3DC4"/>
  </w:style>
  <w:style w:type="character" w:styleId="Hyperlink">
    <w:name w:val="Hyperlink"/>
    <w:basedOn w:val="DefaultParagraphFont"/>
    <w:uiPriority w:val="99"/>
    <w:unhideWhenUsed/>
    <w:rsid w:val="000E3DC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7F4"/>
  </w:style>
  <w:style w:type="paragraph" w:styleId="Footer">
    <w:name w:val="footer"/>
    <w:basedOn w:val="Normal"/>
    <w:link w:val="FooterChar"/>
    <w:uiPriority w:val="99"/>
    <w:unhideWhenUsed/>
    <w:rsid w:val="00934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7F4"/>
  </w:style>
  <w:style w:type="paragraph" w:styleId="BalloonText">
    <w:name w:val="Balloon Text"/>
    <w:basedOn w:val="Normal"/>
    <w:link w:val="BalloonTextChar"/>
    <w:uiPriority w:val="99"/>
    <w:semiHidden/>
    <w:unhideWhenUsed/>
    <w:rsid w:val="00E361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172"/>
    <w:rPr>
      <w:rFonts w:ascii="Times New Roman" w:hAnsi="Times New Roman" w:cs="Times New Roman"/>
      <w:sz w:val="18"/>
      <w:szCs w:val="18"/>
    </w:rPr>
  </w:style>
  <w:style w:type="numbering" w:customStyle="1" w:styleId="KeyPoints">
    <w:name w:val="Key Points"/>
    <w:basedOn w:val="NoList"/>
    <w:uiPriority w:val="99"/>
    <w:rsid w:val="00050E78"/>
    <w:pPr>
      <w:numPr>
        <w:numId w:val="1"/>
      </w:numPr>
    </w:pPr>
  </w:style>
  <w:style w:type="paragraph" w:customStyle="1" w:styleId="1NumberPointsStyle">
    <w:name w:val="1. Number Points Style"/>
    <w:basedOn w:val="Normal"/>
    <w:link w:val="1NumberPointsStyleChar"/>
    <w:qFormat/>
    <w:rsid w:val="00050E78"/>
    <w:pPr>
      <w:numPr>
        <w:numId w:val="2"/>
      </w:numPr>
      <w:spacing w:after="200" w:line="240" w:lineRule="auto"/>
    </w:pPr>
    <w:rPr>
      <w:rFonts w:ascii="Calibri" w:eastAsia="Times New Roman" w:hAnsi="Calibri" w:cs="Times New Roman"/>
      <w:sz w:val="24"/>
      <w:szCs w:val="20"/>
      <w:lang w:eastAsia="en-AU"/>
    </w:rPr>
  </w:style>
  <w:style w:type="character" w:customStyle="1" w:styleId="1NumberPointsStyleChar">
    <w:name w:val="1. Number Points Style Char"/>
    <w:basedOn w:val="DefaultParagraphFont"/>
    <w:link w:val="1NumberPointsStyle"/>
    <w:rsid w:val="00050E78"/>
    <w:rPr>
      <w:rFonts w:ascii="Calibri" w:eastAsia="Times New Roman" w:hAnsi="Calibri" w:cs="Times New Roman"/>
      <w:sz w:val="24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E3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3A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3A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A5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2C1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8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BE1FB9"/>
    <w:pPr>
      <w:spacing w:line="240" w:lineRule="auto"/>
      <w:contextualSpacing/>
    </w:pPr>
    <w:rPr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1FB9"/>
    <w:rPr>
      <w:rFonts w:ascii="Arial" w:eastAsiaTheme="majorEastAsia" w:hAnsi="Arial" w:cstheme="majorBidi"/>
      <w:b/>
      <w:color w:val="C5296D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E1FB9"/>
    <w:rPr>
      <w:rFonts w:ascii="Arial" w:eastAsiaTheme="majorEastAsia" w:hAnsi="Arial" w:cstheme="majorBidi"/>
      <w:b/>
      <w:color w:val="C5296D"/>
      <w:sz w:val="26"/>
      <w:szCs w:val="32"/>
    </w:rPr>
  </w:style>
  <w:style w:type="paragraph" w:styleId="Revision">
    <w:name w:val="Revision"/>
    <w:hidden/>
    <w:uiPriority w:val="99"/>
    <w:semiHidden/>
    <w:rsid w:val="0081448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674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ardreadability">
    <w:name w:val="hardreadability"/>
    <w:basedOn w:val="DefaultParagraphFont"/>
    <w:rsid w:val="00516BF2"/>
  </w:style>
  <w:style w:type="character" w:customStyle="1" w:styleId="veryhardreadability">
    <w:name w:val="veryhardreadability"/>
    <w:basedOn w:val="DefaultParagraphFont"/>
    <w:rsid w:val="0095369F"/>
  </w:style>
  <w:style w:type="character" w:customStyle="1" w:styleId="Heading4Char">
    <w:name w:val="Heading 4 Char"/>
    <w:basedOn w:val="DefaultParagraphFont"/>
    <w:link w:val="Heading4"/>
    <w:uiPriority w:val="9"/>
    <w:semiHidden/>
    <w:rsid w:val="001E760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BookTitle">
    <w:name w:val="Book Title"/>
    <w:uiPriority w:val="33"/>
    <w:rsid w:val="001E7600"/>
    <w:rPr>
      <w:color w:val="652F76"/>
      <w:sz w:val="52"/>
    </w:rPr>
  </w:style>
  <w:style w:type="paragraph" w:customStyle="1" w:styleId="StyleLeft063cmLinespacingMultiple12li">
    <w:name w:val="Style Left:  0.63 cm Line spacing:  Multiple 1.2 li"/>
    <w:basedOn w:val="Normal"/>
    <w:autoRedefine/>
    <w:rsid w:val="001E7600"/>
    <w:pPr>
      <w:spacing w:after="120" w:line="288" w:lineRule="auto"/>
      <w:ind w:left="357"/>
    </w:pPr>
    <w:rPr>
      <w:rFonts w:eastAsia="Times New Roman" w:cs="Times New Roman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4CA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86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6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5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2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dis-iac.com.au/s/Bulletin-Council-Equity-and-Inclusion-Reference-Group-6-December-2021-Final-2021-12-13.docx" TargetMode="External"/><Relationship Id="rId18" Type="http://schemas.openxmlformats.org/officeDocument/2006/relationships/hyperlink" Target="https://www.ndis.gov.au/media/4150/download?attachmen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dis-iac.com.au/advic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ndis-iac.com.au/adjunct-associate-professor-jennifer-cullen" TargetMode="External"/><Relationship Id="rId17" Type="http://schemas.openxmlformats.org/officeDocument/2006/relationships/hyperlink" Target="https://openresearch-repository.anu.edu.au/bitstream/1885/164010/1/PolicyInsightsPaper1_2019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disability.royalcommission.gov.au/" TargetMode="External"/><Relationship Id="rId20" Type="http://schemas.openxmlformats.org/officeDocument/2006/relationships/hyperlink" Target="https://www.ndis-iac.com.au/meeting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dis-iac.com.au/ms-leah-van-poppel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ndis.gov.au/media/535/download?attachment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ndis.gov.au/community/working-towards-co-desig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dis.gov.au/community/working-towards-co-design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  <SharedWithUsers xmlns="a2598ba4-4db0-4ba6-86e6-e93586821996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6" ma:contentTypeDescription="Create a new document." ma:contentTypeScope="" ma:versionID="29083ea2632f34a5f688ac9fd9472844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26d739bce111ff9f9c578f0c4264dba5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F9070F-5512-451D-943D-E6F58CA5CB0D}">
  <ds:schemaRefs>
    <ds:schemaRef ds:uri="http://schemas.microsoft.com/office/2006/metadata/properties"/>
    <ds:schemaRef ds:uri="http://schemas.microsoft.com/office/infopath/2007/PartnerControls"/>
    <ds:schemaRef ds:uri="62e6d7e0-8f69-4736-9de7-41af03e42ea2"/>
    <ds:schemaRef ds:uri="a2598ba4-4db0-4ba6-86e6-e93586821996"/>
  </ds:schemaRefs>
</ds:datastoreItem>
</file>

<file path=customXml/itemProps2.xml><?xml version="1.0" encoding="utf-8"?>
<ds:datastoreItem xmlns:ds="http://schemas.openxmlformats.org/officeDocument/2006/customXml" ds:itemID="{E9D5DA63-648D-4DF9-A360-93FB9D91F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341C8A-D424-43B9-98C0-D359E84CE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425539-8F4B-4FBE-80BA-B4722E6CB8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1617</Words>
  <Characters>9221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2022-06-01T04:54:00Z</dcterms:created>
  <dcterms:modified xsi:type="dcterms:W3CDTF">2022-06-01T04:54:00Z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  <property fmtid="{D5CDD505-2E9C-101B-9397-08002B2CF9AE}" pid="3" name="Order">
    <vt:r8>674800</vt:r8>
  </property>
  <property fmtid="{D5CDD505-2E9C-101B-9397-08002B2CF9AE}" pid="4" name="MSIP_Label_2b83f8d7-e91f-4eee-a336-52a8061c0503_Enabled">
    <vt:lpwstr>true</vt:lpwstr>
  </property>
  <property fmtid="{D5CDD505-2E9C-101B-9397-08002B2CF9AE}" pid="5" name="MSIP_Label_2b83f8d7-e91f-4eee-a336-52a8061c0503_SetDate">
    <vt:lpwstr>2022-05-10T05:48:00Z</vt:lpwstr>
  </property>
  <property fmtid="{D5CDD505-2E9C-101B-9397-08002B2CF9AE}" pid="6" name="MSIP_Label_2b83f8d7-e91f-4eee-a336-52a8061c0503_Method">
    <vt:lpwstr>Privileged</vt:lpwstr>
  </property>
  <property fmtid="{D5CDD505-2E9C-101B-9397-08002B2CF9AE}" pid="7" name="MSIP_Label_2b83f8d7-e91f-4eee-a336-52a8061c0503_Name">
    <vt:lpwstr>OFFICIAL</vt:lpwstr>
  </property>
  <property fmtid="{D5CDD505-2E9C-101B-9397-08002B2CF9AE}" pid="8" name="MSIP_Label_2b83f8d7-e91f-4eee-a336-52a8061c0503_SiteId">
    <vt:lpwstr>cd778b65-752d-454a-87cf-b9990fe58993</vt:lpwstr>
  </property>
  <property fmtid="{D5CDD505-2E9C-101B-9397-08002B2CF9AE}" pid="9" name="MSIP_Label_2b83f8d7-e91f-4eee-a336-52a8061c0503_ActionId">
    <vt:lpwstr>f21c7380-c1fd-48c0-8778-4b0dd625ba70</vt:lpwstr>
  </property>
  <property fmtid="{D5CDD505-2E9C-101B-9397-08002B2CF9AE}" pid="10" name="MSIP_Label_2b83f8d7-e91f-4eee-a336-52a8061c0503_ContentBits">
    <vt:lpwstr>0</vt:lpwstr>
  </property>
  <property fmtid="{D5CDD505-2E9C-101B-9397-08002B2CF9AE}" pid="11" name="MediaServiceImageTags">
    <vt:lpwstr/>
  </property>
</Properties>
</file>