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1D4" w14:textId="2EDE90A3" w:rsidR="0084316B" w:rsidRPr="00A453BE" w:rsidRDefault="00A1017F" w:rsidP="00C31B7E">
      <w:pPr>
        <w:pStyle w:val="Securitymarker"/>
        <w:spacing w:before="1320"/>
        <w:rPr>
          <w:sz w:val="22"/>
        </w:rPr>
      </w:pPr>
      <w:r w:rsidRPr="00A453BE">
        <w:rPr>
          <w:color w:val="FF0000"/>
        </w:rPr>
        <w:t xml:space="preserve">The contents of this document are </w:t>
      </w:r>
      <w:r w:rsidR="00DC3EA7" w:rsidRPr="00A453BE">
        <w:rPr>
          <w:color w:val="FF0000"/>
        </w:rPr>
        <w:t>OFFICIAL</w:t>
      </w:r>
    </w:p>
    <w:p w14:paraId="3580CC89" w14:textId="6E34C3AA" w:rsidR="00395B4A" w:rsidRDefault="009C422D" w:rsidP="00DC3EA7">
      <w:pPr>
        <w:pStyle w:val="Heading1"/>
        <w:ind w:left="0"/>
        <w:rPr>
          <w:color w:val="63256D"/>
        </w:rPr>
      </w:pPr>
      <w:r>
        <w:rPr>
          <w:color w:val="63256D"/>
        </w:rPr>
        <w:t>Reference Group m</w:t>
      </w:r>
      <w:r w:rsidR="00952353" w:rsidRPr="00A453BE">
        <w:rPr>
          <w:color w:val="63256D"/>
        </w:rPr>
        <w:t xml:space="preserve">eeting bulletin – </w:t>
      </w:r>
      <w:r w:rsidR="00DB4082">
        <w:rPr>
          <w:color w:val="63256D"/>
        </w:rPr>
        <w:t>2</w:t>
      </w:r>
      <w:r w:rsidR="0032471F">
        <w:rPr>
          <w:color w:val="63256D"/>
        </w:rPr>
        <w:t>4</w:t>
      </w:r>
      <w:r w:rsidR="002074FC">
        <w:rPr>
          <w:color w:val="63256D"/>
        </w:rPr>
        <w:t xml:space="preserve"> </w:t>
      </w:r>
      <w:r w:rsidR="0032471F">
        <w:rPr>
          <w:color w:val="63256D"/>
        </w:rPr>
        <w:t>August</w:t>
      </w:r>
      <w:r w:rsidR="004F72F8">
        <w:rPr>
          <w:color w:val="63256D"/>
        </w:rPr>
        <w:t xml:space="preserve"> </w:t>
      </w:r>
      <w:r w:rsidR="00952353" w:rsidRPr="00A453BE">
        <w:rPr>
          <w:color w:val="63256D"/>
        </w:rPr>
        <w:t>202</w:t>
      </w:r>
      <w:r w:rsidR="002879B4">
        <w:rPr>
          <w:color w:val="63256D"/>
        </w:rPr>
        <w:t>3</w:t>
      </w:r>
    </w:p>
    <w:p w14:paraId="58AD2F4D" w14:textId="0F91A463" w:rsidR="009C422D" w:rsidRPr="00E5058A" w:rsidRDefault="00424ED0" w:rsidP="009C422D">
      <w:pPr>
        <w:pStyle w:val="Headerlogoandwebsite"/>
        <w:rPr>
          <w:lang w:val="en-US" w:eastAsia="ja-JP"/>
        </w:rPr>
      </w:pPr>
      <w:r>
        <w:rPr>
          <w:lang w:val="en-US" w:eastAsia="ja-JP"/>
        </w:rPr>
        <w:t>Equity and Incl</w:t>
      </w:r>
      <w:r w:rsidR="00D76E84">
        <w:rPr>
          <w:lang w:val="en-US" w:eastAsia="ja-JP"/>
        </w:rPr>
        <w:t>u</w:t>
      </w:r>
      <w:r>
        <w:rPr>
          <w:lang w:val="en-US" w:eastAsia="ja-JP"/>
        </w:rPr>
        <w:t xml:space="preserve">sion </w:t>
      </w:r>
      <w:r w:rsidR="009C422D" w:rsidRPr="00E5058A">
        <w:rPr>
          <w:lang w:val="en-US" w:eastAsia="ja-JP"/>
        </w:rPr>
        <w:t>Refe</w:t>
      </w:r>
      <w:r w:rsidR="004133DA">
        <w:rPr>
          <w:lang w:val="en-US" w:eastAsia="ja-JP"/>
        </w:rPr>
        <w:t>re</w:t>
      </w:r>
      <w:r w:rsidR="009C422D" w:rsidRPr="00E5058A">
        <w:rPr>
          <w:lang w:val="en-US" w:eastAsia="ja-JP"/>
        </w:rPr>
        <w:t xml:space="preserve">nce Group </w:t>
      </w:r>
    </w:p>
    <w:p w14:paraId="55A659C0" w14:textId="00363DA4" w:rsidR="005C5ED1" w:rsidRPr="007A4F21" w:rsidRDefault="005C5ED1" w:rsidP="005C5ED1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The</w:t>
      </w:r>
      <w:r w:rsidRPr="007A4F21">
        <w:rPr>
          <w:rFonts w:ascii="Arial" w:eastAsia="Calibri" w:hAnsi="Arial" w:cs="Arial"/>
          <w:szCs w:val="22"/>
        </w:rPr>
        <w:t xml:space="preserve"> </w:t>
      </w:r>
      <w:r>
        <w:t xml:space="preserve">Equity and Inclusion Reference Group </w:t>
      </w:r>
      <w:r w:rsidRPr="00E5058A">
        <w:t>(Reference Group)</w:t>
      </w:r>
      <w:r>
        <w:t xml:space="preserve"> </w:t>
      </w:r>
      <w:r>
        <w:rPr>
          <w:rFonts w:ascii="Arial" w:eastAsia="Calibri" w:hAnsi="Arial" w:cs="Arial"/>
          <w:szCs w:val="22"/>
        </w:rPr>
        <w:t xml:space="preserve">met recently. This bulletin summarises </w:t>
      </w:r>
      <w:r w:rsidR="009A58A4">
        <w:rPr>
          <w:rFonts w:ascii="Arial" w:eastAsia="Calibri" w:hAnsi="Arial" w:cs="Arial"/>
          <w:szCs w:val="22"/>
        </w:rPr>
        <w:t xml:space="preserve">the </w:t>
      </w:r>
      <w:r>
        <w:rPr>
          <w:rFonts w:ascii="Arial" w:eastAsia="Calibri" w:hAnsi="Arial" w:cs="Arial"/>
          <w:szCs w:val="22"/>
        </w:rPr>
        <w:t xml:space="preserve">meeting which took place </w:t>
      </w:r>
      <w:r w:rsidR="00046888">
        <w:rPr>
          <w:rFonts w:ascii="Arial" w:eastAsia="Calibri" w:hAnsi="Arial" w:cs="Arial"/>
          <w:szCs w:val="22"/>
        </w:rPr>
        <w:t xml:space="preserve">via videoconference </w:t>
      </w:r>
      <w:r>
        <w:rPr>
          <w:rFonts w:ascii="Arial" w:eastAsia="Calibri" w:hAnsi="Arial" w:cs="Arial"/>
          <w:szCs w:val="22"/>
        </w:rPr>
        <w:t>on 24 August 2023.</w:t>
      </w:r>
    </w:p>
    <w:p w14:paraId="60369820" w14:textId="6E372BCB" w:rsidR="00FA46AA" w:rsidRDefault="009A58A4" w:rsidP="00A903E6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r w:rsidRPr="00FA46AA">
        <w:rPr>
          <w:rFonts w:ascii="Arial" w:eastAsia="Calibri" w:hAnsi="Arial" w:cs="Arial"/>
          <w:szCs w:val="22"/>
        </w:rPr>
        <w:t xml:space="preserve">The Reference Group focus on improving inclusion, equal </w:t>
      </w:r>
      <w:r w:rsidR="00312544" w:rsidRPr="00FA46AA">
        <w:rPr>
          <w:rFonts w:ascii="Arial" w:eastAsia="Calibri" w:hAnsi="Arial" w:cs="Arial"/>
          <w:szCs w:val="22"/>
        </w:rPr>
        <w:t>opportunity,</w:t>
      </w:r>
      <w:r w:rsidRPr="00FA46AA">
        <w:rPr>
          <w:rFonts w:ascii="Arial" w:eastAsia="Calibri" w:hAnsi="Arial" w:cs="Arial"/>
          <w:szCs w:val="22"/>
        </w:rPr>
        <w:t xml:space="preserve"> and fairness for diverse people in the NDIS. </w:t>
      </w:r>
      <w:r w:rsidR="005C5ED1" w:rsidRPr="00FA46AA">
        <w:rPr>
          <w:rFonts w:ascii="Arial" w:eastAsia="Calibri" w:hAnsi="Arial" w:cs="Arial"/>
          <w:szCs w:val="22"/>
        </w:rPr>
        <w:t>The Reference Group advise</w:t>
      </w:r>
      <w:r w:rsidR="007B1EAD" w:rsidRPr="00FA46AA">
        <w:rPr>
          <w:rFonts w:ascii="Arial" w:eastAsia="Calibri" w:hAnsi="Arial" w:cs="Arial"/>
          <w:szCs w:val="22"/>
        </w:rPr>
        <w:t>s</w:t>
      </w:r>
      <w:r w:rsidR="005C5ED1" w:rsidRPr="00FA46AA">
        <w:rPr>
          <w:rFonts w:ascii="Arial" w:eastAsia="Calibri" w:hAnsi="Arial" w:cs="Arial"/>
          <w:szCs w:val="22"/>
        </w:rPr>
        <w:t xml:space="preserve"> the Independent Advisory Council</w:t>
      </w:r>
      <w:r w:rsidR="00FA46AA" w:rsidRPr="00BF795A">
        <w:rPr>
          <w:rFonts w:ascii="Arial" w:eastAsia="Calibri" w:hAnsi="Arial" w:cs="Arial"/>
          <w:szCs w:val="22"/>
        </w:rPr>
        <w:t xml:space="preserve"> (IAC) on </w:t>
      </w:r>
      <w:r w:rsidR="00BF795A">
        <w:rPr>
          <w:rFonts w:ascii="Arial" w:eastAsia="Calibri" w:hAnsi="Arial" w:cs="Arial"/>
          <w:szCs w:val="22"/>
        </w:rPr>
        <w:t xml:space="preserve">issues related to </w:t>
      </w:r>
      <w:r w:rsidR="00FA46AA" w:rsidRPr="00BF795A">
        <w:rPr>
          <w:rFonts w:ascii="Arial" w:eastAsia="Calibri" w:hAnsi="Arial" w:cs="Arial"/>
          <w:szCs w:val="22"/>
        </w:rPr>
        <w:t>equity and inclusion</w:t>
      </w:r>
      <w:r w:rsidR="005C5ED1" w:rsidRPr="00FA46AA">
        <w:rPr>
          <w:rFonts w:ascii="Arial" w:eastAsia="Calibri" w:hAnsi="Arial" w:cs="Arial"/>
          <w:szCs w:val="22"/>
        </w:rPr>
        <w:t xml:space="preserve">. </w:t>
      </w:r>
      <w:r w:rsidR="007B1EAD" w:rsidRPr="00FA46AA">
        <w:rPr>
          <w:rFonts w:ascii="Arial" w:eastAsia="Calibri" w:hAnsi="Arial" w:cs="Arial"/>
          <w:szCs w:val="22"/>
        </w:rPr>
        <w:t xml:space="preserve">The IAC uses their knowledge to </w:t>
      </w:r>
      <w:r w:rsidRPr="00FA46AA">
        <w:rPr>
          <w:rFonts w:ascii="Arial" w:eastAsia="Calibri" w:hAnsi="Arial" w:cs="Arial"/>
          <w:szCs w:val="22"/>
        </w:rPr>
        <w:t>develop</w:t>
      </w:r>
      <w:r w:rsidR="007B1EAD" w:rsidRPr="00FA46AA">
        <w:rPr>
          <w:rFonts w:ascii="Arial" w:eastAsia="Calibri" w:hAnsi="Arial" w:cs="Arial"/>
          <w:szCs w:val="22"/>
        </w:rPr>
        <w:t xml:space="preserve"> advice for the National Disability Insurance Agency (NDIA) Board</w:t>
      </w:r>
      <w:r w:rsidR="00431EF4" w:rsidRPr="00FA46AA">
        <w:rPr>
          <w:rFonts w:ascii="Arial" w:eastAsia="Calibri" w:hAnsi="Arial" w:cs="Arial"/>
          <w:szCs w:val="22"/>
        </w:rPr>
        <w:t xml:space="preserve">. </w:t>
      </w:r>
    </w:p>
    <w:p w14:paraId="53366444" w14:textId="69ED4C7F" w:rsidR="00B40AA6" w:rsidRPr="00A903E6" w:rsidRDefault="00A006BB" w:rsidP="00A903E6">
      <w:pPr>
        <w:suppressAutoHyphens w:val="0"/>
        <w:spacing w:before="200" w:after="0" w:line="276" w:lineRule="auto"/>
        <w:rPr>
          <w:rFonts w:ascii="Arial" w:eastAsia="Calibri" w:hAnsi="Arial" w:cs="Arial"/>
          <w:szCs w:val="22"/>
        </w:rPr>
      </w:pPr>
      <w:hyperlink r:id="rId8" w:history="1">
        <w:r w:rsidR="00856271" w:rsidRPr="00C8151D">
          <w:rPr>
            <w:rStyle w:val="Hyperlink"/>
            <w:rFonts w:ascii="Arial" w:eastAsia="Calibri" w:hAnsi="Arial" w:cs="Arial"/>
            <w:szCs w:val="22"/>
          </w:rPr>
          <w:t xml:space="preserve">Ms Leah van Poppel, </w:t>
        </w:r>
        <w:r w:rsidR="00C54866">
          <w:rPr>
            <w:rStyle w:val="Hyperlink"/>
            <w:rFonts w:ascii="Arial" w:eastAsia="Calibri" w:hAnsi="Arial" w:cs="Arial"/>
            <w:szCs w:val="22"/>
          </w:rPr>
          <w:t>IAC</w:t>
        </w:r>
        <w:r w:rsidR="00C54866" w:rsidRPr="00C8151D">
          <w:rPr>
            <w:rStyle w:val="Hyperlink"/>
            <w:rFonts w:ascii="Arial" w:eastAsia="Calibri" w:hAnsi="Arial" w:cs="Arial"/>
            <w:szCs w:val="22"/>
          </w:rPr>
          <w:t xml:space="preserve"> </w:t>
        </w:r>
        <w:r w:rsidR="00856271" w:rsidRPr="00C8151D">
          <w:rPr>
            <w:rStyle w:val="Hyperlink"/>
            <w:rFonts w:ascii="Arial" w:eastAsia="Calibri" w:hAnsi="Arial" w:cs="Arial"/>
            <w:szCs w:val="22"/>
          </w:rPr>
          <w:t>Principal Member</w:t>
        </w:r>
      </w:hyperlink>
      <w:r w:rsidR="00906B29">
        <w:t xml:space="preserve"> led the meeting.</w:t>
      </w:r>
    </w:p>
    <w:p w14:paraId="0ED1ED18" w14:textId="313EE54A" w:rsidR="00952353" w:rsidRPr="00D0256F" w:rsidRDefault="00D0256F" w:rsidP="006F5D1B">
      <w:pPr>
        <w:pStyle w:val="Heading2"/>
      </w:pPr>
      <w:r>
        <w:t>From the Reference Group Co-c</w:t>
      </w:r>
      <w:r w:rsidRPr="00D0256F">
        <w:t>hair</w:t>
      </w:r>
    </w:p>
    <w:p w14:paraId="5EBEE7BF" w14:textId="1A1B8D0D" w:rsidR="00AF7550" w:rsidRDefault="00AF7550" w:rsidP="00AF7550">
      <w:r w:rsidRPr="006D6EFB">
        <w:t xml:space="preserve">Ms van Poppel </w:t>
      </w:r>
      <w:r>
        <w:t xml:space="preserve">acknowledged the Reference Group’s recent membership refresh. She </w:t>
      </w:r>
      <w:r w:rsidRPr="006D6EFB">
        <w:t>open</w:t>
      </w:r>
      <w:r>
        <w:t>ed</w:t>
      </w:r>
      <w:r w:rsidRPr="006D6EFB">
        <w:t xml:space="preserve"> the meeting by welcoming new and returning Reference Group </w:t>
      </w:r>
      <w:r w:rsidR="00B50CBC">
        <w:t>m</w:t>
      </w:r>
      <w:r w:rsidRPr="006D6EFB">
        <w:t xml:space="preserve">embers. Members will work with the Reference Group from 1 July 2023 to 31 December 2024. </w:t>
      </w:r>
      <w:r>
        <w:t xml:space="preserve">This </w:t>
      </w:r>
      <w:r w:rsidRPr="00CD10F5">
        <w:t xml:space="preserve">refresh </w:t>
      </w:r>
      <w:r>
        <w:t>aims</w:t>
      </w:r>
      <w:r w:rsidRPr="00CD10F5">
        <w:t xml:space="preserve"> to ensure greater inclusion </w:t>
      </w:r>
      <w:r>
        <w:t xml:space="preserve">of people with </w:t>
      </w:r>
      <w:r w:rsidRPr="00CD10F5">
        <w:t xml:space="preserve">intellectual disability </w:t>
      </w:r>
      <w:r>
        <w:t>and</w:t>
      </w:r>
      <w:r w:rsidRPr="00CD10F5">
        <w:t xml:space="preserve"> younger people</w:t>
      </w:r>
      <w:r>
        <w:t xml:space="preserve"> in the IAC</w:t>
      </w:r>
      <w:r w:rsidRPr="00CD10F5">
        <w:t>.</w:t>
      </w:r>
    </w:p>
    <w:p w14:paraId="5CCD8079" w14:textId="1DD09A8F" w:rsidR="00AF7550" w:rsidRPr="006D6EFB" w:rsidRDefault="00AF7550" w:rsidP="00AF7550">
      <w:r w:rsidRPr="00CD10F5">
        <w:t xml:space="preserve">The IAC appoints members to its </w:t>
      </w:r>
      <w:hyperlink r:id="rId9" w:history="1">
        <w:r w:rsidRPr="00CD10F5">
          <w:rPr>
            <w:rStyle w:val="Hyperlink"/>
          </w:rPr>
          <w:t>4 Reference Groups</w:t>
        </w:r>
      </w:hyperlink>
      <w:r w:rsidRPr="00CD10F5">
        <w:t xml:space="preserve"> through its own determined procedures, in line with section 157 of the </w:t>
      </w:r>
      <w:hyperlink r:id="rId10" w:history="1">
        <w:r w:rsidRPr="00CD10F5">
          <w:rPr>
            <w:rStyle w:val="Hyperlink"/>
          </w:rPr>
          <w:t>NDIS Act 2013</w:t>
        </w:r>
      </w:hyperlink>
      <w:r w:rsidRPr="00CD10F5">
        <w:t>.</w:t>
      </w:r>
      <w:r w:rsidRPr="008E1D5B">
        <w:t xml:space="preserve"> </w:t>
      </w:r>
      <w:r w:rsidRPr="00CD10F5">
        <w:t>The IAC will appoint Co-chairs for each Reference Group</w:t>
      </w:r>
      <w:r>
        <w:t xml:space="preserve">, </w:t>
      </w:r>
      <w:r w:rsidRPr="006D6EFB">
        <w:t xml:space="preserve">once the Minister for the NDIS announces </w:t>
      </w:r>
      <w:r>
        <w:t xml:space="preserve">the </w:t>
      </w:r>
      <w:r w:rsidRPr="006D6EFB">
        <w:t>IAC</w:t>
      </w:r>
      <w:r>
        <w:t>’s</w:t>
      </w:r>
      <w:r w:rsidRPr="006D6EFB">
        <w:t xml:space="preserve"> membership.</w:t>
      </w:r>
      <w:r w:rsidRPr="00CD10F5">
        <w:t xml:space="preserve"> </w:t>
      </w:r>
      <w:r>
        <w:t xml:space="preserve">The </w:t>
      </w:r>
      <w:r w:rsidRPr="00CD10F5">
        <w:t xml:space="preserve">full complement of IAC membership </w:t>
      </w:r>
      <w:r>
        <w:t>is</w:t>
      </w:r>
      <w:r w:rsidRPr="00CD10F5">
        <w:t xml:space="preserve"> currently in the final stages of determination by the Minister following the completion of </w:t>
      </w:r>
      <w:proofErr w:type="gramStart"/>
      <w:r w:rsidRPr="00CD10F5">
        <w:t>some</w:t>
      </w:r>
      <w:proofErr w:type="gramEnd"/>
      <w:r w:rsidRPr="00CD10F5">
        <w:t xml:space="preserve"> IAC </w:t>
      </w:r>
      <w:r w:rsidR="001937A1">
        <w:t>m</w:t>
      </w:r>
      <w:r w:rsidRPr="00CD10F5">
        <w:t>embers’ terms on 30 June 2023</w:t>
      </w:r>
      <w:r>
        <w:t>.</w:t>
      </w:r>
    </w:p>
    <w:p w14:paraId="24185D6D" w14:textId="7C5F18DC" w:rsidR="00E8314D" w:rsidRPr="00E8314D" w:rsidRDefault="00AF7550" w:rsidP="00E8314D">
      <w:r w:rsidRPr="006A1883">
        <w:t xml:space="preserve">Ms van Poppel highlighted work the IAC and Reference Group has done since their last meeting on </w:t>
      </w:r>
      <w:hyperlink r:id="rId11" w:tgtFrame="_blank" w:history="1">
        <w:r w:rsidR="0043637E" w:rsidRPr="004E57F4">
          <w:rPr>
            <w:rStyle w:val="Hyperlink"/>
          </w:rPr>
          <w:t>22 June 2023 (DOCX 87KB)</w:t>
        </w:r>
      </w:hyperlink>
      <w:r w:rsidRPr="004E57F4">
        <w:t>.</w:t>
      </w:r>
      <w:r w:rsidRPr="006A1883">
        <w:t xml:space="preserve"> This included acknowledging the Reference Group’s contribution to </w:t>
      </w:r>
      <w:r w:rsidR="009A58A4">
        <w:t xml:space="preserve">finalising </w:t>
      </w:r>
      <w:r w:rsidR="000A59A7">
        <w:t xml:space="preserve">the </w:t>
      </w:r>
      <w:r w:rsidR="009A58A4">
        <w:t xml:space="preserve">IAC advice </w:t>
      </w:r>
      <w:hyperlink r:id="rId12" w:history="1">
        <w:r w:rsidR="009A58A4" w:rsidRPr="00007428">
          <w:rPr>
            <w:rStyle w:val="Hyperlink"/>
          </w:rPr>
          <w:t>Improving Equity in the NDIS</w:t>
        </w:r>
        <w:r w:rsidR="006D223E">
          <w:rPr>
            <w:rStyle w:val="Hyperlink"/>
          </w:rPr>
          <w:t xml:space="preserve"> </w:t>
        </w:r>
        <w:r w:rsidR="00A07F7A">
          <w:rPr>
            <w:rStyle w:val="Hyperlink"/>
          </w:rPr>
          <w:t>(</w:t>
        </w:r>
        <w:r w:rsidR="006D223E">
          <w:rPr>
            <w:rStyle w:val="Hyperlink"/>
          </w:rPr>
          <w:t>P</w:t>
        </w:r>
        <w:r w:rsidR="00A07F7A">
          <w:rPr>
            <w:rStyle w:val="Hyperlink"/>
          </w:rPr>
          <w:t>DF 1MB)</w:t>
        </w:r>
      </w:hyperlink>
      <w:r w:rsidR="00A07F7A">
        <w:t xml:space="preserve"> </w:t>
      </w:r>
      <w:r w:rsidR="009A58A4">
        <w:t xml:space="preserve">and input </w:t>
      </w:r>
      <w:r w:rsidR="00891F5A">
        <w:t xml:space="preserve">to </w:t>
      </w:r>
      <w:r w:rsidR="00FA46AA">
        <w:t xml:space="preserve">the </w:t>
      </w:r>
      <w:r w:rsidR="000A59A7">
        <w:t xml:space="preserve">NDIA’s inclusion </w:t>
      </w:r>
      <w:r w:rsidR="00FA46AA">
        <w:t>strategies.</w:t>
      </w:r>
    </w:p>
    <w:p w14:paraId="6DBC3EBB" w14:textId="5C987815" w:rsidR="00276FD1" w:rsidRDefault="00276FD1" w:rsidP="00276FD1">
      <w:pPr>
        <w:pStyle w:val="Heading2"/>
      </w:pPr>
      <w:r w:rsidRPr="00276FD1">
        <w:t xml:space="preserve">What </w:t>
      </w:r>
      <w:r w:rsidR="001937A1">
        <w:t>m</w:t>
      </w:r>
      <w:r w:rsidRPr="00276FD1">
        <w:t xml:space="preserve">embers have heard in their community </w:t>
      </w:r>
    </w:p>
    <w:p w14:paraId="61CB542B" w14:textId="1BF709B1" w:rsidR="00144E8C" w:rsidRDefault="00144E8C" w:rsidP="00144E8C">
      <w:r>
        <w:t xml:space="preserve">Reference Group </w:t>
      </w:r>
      <w:r w:rsidR="001937A1">
        <w:t>m</w:t>
      </w:r>
      <w:r>
        <w:t>embers told us things the NDIA needs to know, including:</w:t>
      </w:r>
      <w:r w:rsidRPr="00D0256F">
        <w:t xml:space="preserve"> </w:t>
      </w:r>
    </w:p>
    <w:p w14:paraId="3B19DD87" w14:textId="77777777" w:rsidR="00C92621" w:rsidRDefault="00C92621" w:rsidP="00C92621">
      <w:pPr>
        <w:pStyle w:val="Heading3"/>
      </w:pPr>
      <w:r>
        <w:t xml:space="preserve">NDIS access and planning </w:t>
      </w:r>
    </w:p>
    <w:p w14:paraId="6F295BC0" w14:textId="08F5BD16" w:rsidR="00E0003D" w:rsidRDefault="00E0003D" w:rsidP="00E0003D">
      <w:pPr>
        <w:pStyle w:val="ListParagraph"/>
        <w:numPr>
          <w:ilvl w:val="0"/>
          <w:numId w:val="30"/>
        </w:numPr>
      </w:pPr>
      <w:r>
        <w:t xml:space="preserve">Calls for </w:t>
      </w:r>
      <w:r w:rsidR="00FA46AA">
        <w:t xml:space="preserve">all </w:t>
      </w:r>
      <w:r>
        <w:t>planners to</w:t>
      </w:r>
      <w:r w:rsidR="002B31C7">
        <w:t xml:space="preserve"> consider people with disability </w:t>
      </w:r>
      <w:r w:rsidR="00034B41">
        <w:t xml:space="preserve">holistically, rather than </w:t>
      </w:r>
      <w:r>
        <w:t>focus</w:t>
      </w:r>
      <w:r w:rsidR="00034B41">
        <w:t>ing</w:t>
      </w:r>
      <w:r>
        <w:t xml:space="preserve"> on </w:t>
      </w:r>
      <w:r w:rsidR="00972372">
        <w:t>their primary</w:t>
      </w:r>
      <w:r>
        <w:t xml:space="preserve"> disability.</w:t>
      </w:r>
    </w:p>
    <w:p w14:paraId="161EE0AA" w14:textId="17597910" w:rsidR="00B84BC2" w:rsidRPr="00E0003D" w:rsidRDefault="00763E7D" w:rsidP="00D87455">
      <w:pPr>
        <w:pStyle w:val="ListParagraph"/>
        <w:numPr>
          <w:ilvl w:val="0"/>
          <w:numId w:val="30"/>
        </w:numPr>
      </w:pPr>
      <w:r>
        <w:rPr>
          <w:rFonts w:ascii="Arial" w:hAnsi="Arial" w:cs="Arial"/>
          <w:color w:val="222222"/>
          <w:shd w:val="clear" w:color="auto" w:fill="FFFFFF"/>
        </w:rPr>
        <w:t>I</w:t>
      </w:r>
      <w:r w:rsidR="00045115">
        <w:rPr>
          <w:rFonts w:ascii="Arial" w:hAnsi="Arial" w:cs="Arial"/>
          <w:color w:val="222222"/>
          <w:shd w:val="clear" w:color="auto" w:fill="FFFFFF"/>
        </w:rPr>
        <w:t>t</w:t>
      </w:r>
      <w:r>
        <w:rPr>
          <w:rFonts w:ascii="Arial" w:hAnsi="Arial" w:cs="Arial"/>
          <w:color w:val="222222"/>
          <w:shd w:val="clear" w:color="auto" w:fill="FFFFFF"/>
        </w:rPr>
        <w:t xml:space="preserve"> can be hard for </w:t>
      </w:r>
      <w:r w:rsidR="00B85070">
        <w:rPr>
          <w:rFonts w:ascii="Arial" w:hAnsi="Arial" w:cs="Arial"/>
          <w:color w:val="222222"/>
          <w:shd w:val="clear" w:color="auto" w:fill="FFFFFF"/>
        </w:rPr>
        <w:t>smaller c</w:t>
      </w:r>
      <w:r w:rsidR="00B84BC2">
        <w:rPr>
          <w:rFonts w:ascii="Arial" w:hAnsi="Arial" w:cs="Arial"/>
          <w:color w:val="222222"/>
          <w:shd w:val="clear" w:color="auto" w:fill="FFFFFF"/>
        </w:rPr>
        <w:t xml:space="preserve">ulturally and linguistically diverse (CALD) </w:t>
      </w:r>
      <w:r w:rsidR="00A17B9F">
        <w:rPr>
          <w:rFonts w:ascii="Arial" w:hAnsi="Arial" w:cs="Arial"/>
          <w:color w:val="222222"/>
          <w:shd w:val="clear" w:color="auto" w:fill="FFFFFF"/>
        </w:rPr>
        <w:t xml:space="preserve">communities </w:t>
      </w:r>
      <w:r>
        <w:rPr>
          <w:rFonts w:ascii="Arial" w:hAnsi="Arial" w:cs="Arial"/>
          <w:color w:val="222222"/>
          <w:shd w:val="clear" w:color="auto" w:fill="FFFFFF"/>
        </w:rPr>
        <w:t>to access the NDIS</w:t>
      </w:r>
      <w:r w:rsidR="00024445">
        <w:rPr>
          <w:rFonts w:ascii="Arial" w:hAnsi="Arial" w:cs="Arial"/>
          <w:color w:val="222222"/>
          <w:shd w:val="clear" w:color="auto" w:fill="FFFFFF"/>
        </w:rPr>
        <w:t xml:space="preserve">. This is because </w:t>
      </w:r>
      <w:r w:rsidR="00A17B9F">
        <w:rPr>
          <w:rFonts w:ascii="Arial" w:hAnsi="Arial" w:cs="Arial"/>
          <w:color w:val="222222"/>
          <w:shd w:val="clear" w:color="auto" w:fill="FFFFFF"/>
        </w:rPr>
        <w:t xml:space="preserve">NDIS </w:t>
      </w:r>
      <w:r w:rsidR="00024445">
        <w:rPr>
          <w:rFonts w:ascii="Arial" w:hAnsi="Arial" w:cs="Arial"/>
          <w:color w:val="222222"/>
          <w:shd w:val="clear" w:color="auto" w:fill="FFFFFF"/>
        </w:rPr>
        <w:t>information is</w:t>
      </w:r>
      <w:r w:rsidR="00C016EB">
        <w:rPr>
          <w:rFonts w:ascii="Arial" w:hAnsi="Arial" w:cs="Arial"/>
          <w:color w:val="222222"/>
          <w:shd w:val="clear" w:color="auto" w:fill="FFFFFF"/>
        </w:rPr>
        <w:t xml:space="preserve"> often</w:t>
      </w:r>
      <w:r w:rsidR="00024445">
        <w:rPr>
          <w:rFonts w:ascii="Arial" w:hAnsi="Arial" w:cs="Arial"/>
          <w:color w:val="222222"/>
          <w:shd w:val="clear" w:color="auto" w:fill="FFFFFF"/>
        </w:rPr>
        <w:t xml:space="preserve"> not in their language.</w:t>
      </w:r>
    </w:p>
    <w:p w14:paraId="4FAAF65E" w14:textId="35F2768A" w:rsidR="00E0003D" w:rsidRDefault="00E0003D" w:rsidP="00E0003D">
      <w:pPr>
        <w:pStyle w:val="ListParagraph"/>
        <w:numPr>
          <w:ilvl w:val="0"/>
          <w:numId w:val="30"/>
        </w:numPr>
      </w:pPr>
      <w:r>
        <w:t xml:space="preserve">Members highlighted that less people from CALD and First Nations backgrounds self-manage their NDIS plans. Members asked the NDIA for data on this to help them </w:t>
      </w:r>
      <w:r w:rsidR="00843784">
        <w:t>understand this better</w:t>
      </w:r>
      <w:r>
        <w:t>.</w:t>
      </w:r>
    </w:p>
    <w:p w14:paraId="068FB683" w14:textId="01CFD1E9" w:rsidR="00E0003D" w:rsidRDefault="00E0003D" w:rsidP="00E0003D">
      <w:pPr>
        <w:pStyle w:val="ListParagraph"/>
        <w:numPr>
          <w:ilvl w:val="0"/>
          <w:numId w:val="30"/>
        </w:numPr>
      </w:pPr>
      <w:r>
        <w:t>Calls for the NDIS to get plans and support quickly to people who</w:t>
      </w:r>
      <w:r w:rsidR="00B54ED1">
        <w:t xml:space="preserve"> have acquired disability through stroke.</w:t>
      </w:r>
    </w:p>
    <w:p w14:paraId="52597B75" w14:textId="74ABD649" w:rsidR="00E0003D" w:rsidRDefault="00E0003D" w:rsidP="00E0003D">
      <w:pPr>
        <w:pStyle w:val="ListParagraph"/>
        <w:numPr>
          <w:ilvl w:val="0"/>
          <w:numId w:val="30"/>
        </w:numPr>
      </w:pPr>
      <w:r>
        <w:t xml:space="preserve">Calls for NDIS plans </w:t>
      </w:r>
      <w:r w:rsidR="00C212F0">
        <w:t xml:space="preserve">or information </w:t>
      </w:r>
      <w:r>
        <w:t>to</w:t>
      </w:r>
      <w:r w:rsidR="00034B41">
        <w:t xml:space="preserve"> include ways that participants can</w:t>
      </w:r>
      <w:r>
        <w:t xml:space="preserve"> keep their personal data safe. This includes teaching participants how to protect themselves from </w:t>
      </w:r>
      <w:proofErr w:type="gramStart"/>
      <w:r>
        <w:t>scams</w:t>
      </w:r>
      <w:proofErr w:type="gramEnd"/>
      <w:r>
        <w:t xml:space="preserve"> and fraud.</w:t>
      </w:r>
    </w:p>
    <w:p w14:paraId="7812DC05" w14:textId="2DDB2CD7" w:rsidR="00E0003D" w:rsidRDefault="00E0003D" w:rsidP="00E0003D">
      <w:pPr>
        <w:pStyle w:val="ListParagraph"/>
        <w:numPr>
          <w:ilvl w:val="0"/>
          <w:numId w:val="30"/>
        </w:numPr>
      </w:pPr>
      <w:r>
        <w:t>Members highlighted that artificial intelligence (AI) could help make better NDIS plans. Policies for using AI must focus on keeping people with disability and their data safe.</w:t>
      </w:r>
    </w:p>
    <w:p w14:paraId="10937EE6" w14:textId="69284E76" w:rsidR="0029737F" w:rsidRDefault="0029737F" w:rsidP="0029737F">
      <w:pPr>
        <w:pStyle w:val="ListParagraph"/>
        <w:numPr>
          <w:ilvl w:val="0"/>
          <w:numId w:val="30"/>
        </w:numPr>
      </w:pPr>
      <w:r>
        <w:t xml:space="preserve">Reports of long wait times </w:t>
      </w:r>
      <w:r w:rsidR="002B31C7">
        <w:t>in the health system for people gathering</w:t>
      </w:r>
      <w:r>
        <w:t xml:space="preserve"> evidence of disability</w:t>
      </w:r>
      <w:r w:rsidR="00BF795A">
        <w:t>, including functional reports</w:t>
      </w:r>
      <w:proofErr w:type="gramStart"/>
      <w:r w:rsidR="00BF795A">
        <w:t xml:space="preserve">. </w:t>
      </w:r>
      <w:r>
        <w:t xml:space="preserve"> </w:t>
      </w:r>
      <w:proofErr w:type="gramEnd"/>
    </w:p>
    <w:p w14:paraId="3CE78E29" w14:textId="77777777" w:rsidR="00C92621" w:rsidRDefault="00C92621" w:rsidP="00C92621">
      <w:pPr>
        <w:pStyle w:val="Heading3"/>
      </w:pPr>
      <w:r>
        <w:t xml:space="preserve">NDIS service and supports </w:t>
      </w:r>
    </w:p>
    <w:p w14:paraId="5E27A285" w14:textId="77777777" w:rsidR="00034B41" w:rsidRDefault="00034B41" w:rsidP="00034B41">
      <w:pPr>
        <w:pStyle w:val="ListParagraph"/>
        <w:numPr>
          <w:ilvl w:val="0"/>
          <w:numId w:val="30"/>
        </w:numPr>
      </w:pPr>
      <w:r>
        <w:t>Reports that men with brain injury often get more NDIS support for things like food and meal preparation and cleaning than women with brain injury.</w:t>
      </w:r>
    </w:p>
    <w:p w14:paraId="67C8B396" w14:textId="034753A0" w:rsidR="00034B41" w:rsidRPr="00024445" w:rsidRDefault="00034B41" w:rsidP="00034B41">
      <w:pPr>
        <w:pStyle w:val="ListParagraph"/>
        <w:numPr>
          <w:ilvl w:val="0"/>
          <w:numId w:val="30"/>
        </w:numPr>
      </w:pPr>
      <w:r>
        <w:t>Reports of aging CALD</w:t>
      </w:r>
      <w:r w:rsidR="00891F5A">
        <w:t xml:space="preserve"> </w:t>
      </w:r>
      <w:r>
        <w:t>parents finding it hard to get home and living supports for their children with Down syndrome. This is because of language and cultural differences.</w:t>
      </w:r>
    </w:p>
    <w:p w14:paraId="1C60B6EB" w14:textId="4F676EC1" w:rsidR="00BF444B" w:rsidRDefault="009B7F7D" w:rsidP="00C92621">
      <w:pPr>
        <w:pStyle w:val="ListParagraph"/>
        <w:numPr>
          <w:ilvl w:val="0"/>
          <w:numId w:val="30"/>
        </w:numPr>
      </w:pPr>
      <w:r>
        <w:t>Concerns that school leaver</w:t>
      </w:r>
      <w:r w:rsidR="00A73F41">
        <w:t xml:space="preserve"> employment supports (SLES) </w:t>
      </w:r>
      <w:r w:rsidR="007B05C0">
        <w:t xml:space="preserve">may direct </w:t>
      </w:r>
      <w:r w:rsidR="00A73F41">
        <w:t xml:space="preserve">young people with disability into </w:t>
      </w:r>
      <w:r w:rsidR="00A17B9F">
        <w:t>short-term jobs</w:t>
      </w:r>
      <w:r w:rsidR="00891F5A">
        <w:t xml:space="preserve"> that leave them feeling isolated from their </w:t>
      </w:r>
      <w:r w:rsidR="001B567F">
        <w:t>community</w:t>
      </w:r>
      <w:r w:rsidR="00284C66">
        <w:t xml:space="preserve"> and </w:t>
      </w:r>
      <w:proofErr w:type="gramStart"/>
      <w:r w:rsidR="00284C66">
        <w:t>don’t</w:t>
      </w:r>
      <w:proofErr w:type="gramEnd"/>
      <w:r w:rsidR="00284C66">
        <w:t xml:space="preserve"> consider career pathways</w:t>
      </w:r>
      <w:r w:rsidR="001B567F">
        <w:t>.</w:t>
      </w:r>
    </w:p>
    <w:p w14:paraId="569E8EFF" w14:textId="0734009D" w:rsidR="00BF444B" w:rsidRPr="00BF444B" w:rsidRDefault="00681E20" w:rsidP="00BF444B">
      <w:pPr>
        <w:pStyle w:val="ListParagraph"/>
        <w:numPr>
          <w:ilvl w:val="0"/>
          <w:numId w:val="30"/>
        </w:numPr>
      </w:pPr>
      <w:r>
        <w:t xml:space="preserve">Members </w:t>
      </w:r>
      <w:r w:rsidR="007B05C0">
        <w:t xml:space="preserve">noted the need </w:t>
      </w:r>
      <w:r w:rsidR="00BF444B">
        <w:t xml:space="preserve">for employers </w:t>
      </w:r>
      <w:r w:rsidR="007B05C0">
        <w:t>to think</w:t>
      </w:r>
      <w:r>
        <w:t xml:space="preserve"> creatively about </w:t>
      </w:r>
      <w:r w:rsidR="00583FFE">
        <w:t>tailor</w:t>
      </w:r>
      <w:r w:rsidR="00DB2A26">
        <w:t>ing</w:t>
      </w:r>
      <w:r w:rsidR="00583FFE">
        <w:t xml:space="preserve"> </w:t>
      </w:r>
      <w:r w:rsidR="00DB2A26">
        <w:t xml:space="preserve">jobs </w:t>
      </w:r>
      <w:r>
        <w:t>for people with disability</w:t>
      </w:r>
      <w:r w:rsidR="00EA5691">
        <w:t xml:space="preserve"> or using an approach which promotes cooperative small business ownership</w:t>
      </w:r>
      <w:r w:rsidR="00BF444B">
        <w:t xml:space="preserve">. This may </w:t>
      </w:r>
      <w:r w:rsidR="009862AD">
        <w:t xml:space="preserve">build capacity and </w:t>
      </w:r>
      <w:r w:rsidR="00BF444B">
        <w:t>reduce a participant’s reliance on employment supports</w:t>
      </w:r>
      <w:r>
        <w:t xml:space="preserve">. </w:t>
      </w:r>
    </w:p>
    <w:p w14:paraId="226609F9" w14:textId="15B86ED3" w:rsidR="00C92621" w:rsidRPr="00C92621" w:rsidRDefault="00E923E5" w:rsidP="00BF444B">
      <w:pPr>
        <w:pStyle w:val="Heading3"/>
      </w:pPr>
      <w:r>
        <w:t xml:space="preserve">NDIS </w:t>
      </w:r>
      <w:r w:rsidR="002862C3">
        <w:t>p</w:t>
      </w:r>
      <w:r w:rsidR="00C92621">
        <w:t xml:space="preserve">roviders </w:t>
      </w:r>
      <w:r>
        <w:t>and disability community</w:t>
      </w:r>
    </w:p>
    <w:p w14:paraId="0ED1267C" w14:textId="07D6D6E7" w:rsidR="007B05C0" w:rsidRDefault="007B05C0" w:rsidP="007B05C0">
      <w:pPr>
        <w:pStyle w:val="ListParagraph"/>
        <w:numPr>
          <w:ilvl w:val="0"/>
          <w:numId w:val="30"/>
        </w:numPr>
      </w:pPr>
      <w:r>
        <w:t xml:space="preserve">Reports that </w:t>
      </w:r>
      <w:proofErr w:type="gramStart"/>
      <w:r>
        <w:t>some</w:t>
      </w:r>
      <w:proofErr w:type="gramEnd"/>
      <w:r>
        <w:t xml:space="preserve"> SLES providers focus on using the program </w:t>
      </w:r>
      <w:r w:rsidR="004C0469">
        <w:t>to benefit their business</w:t>
      </w:r>
      <w:r w:rsidR="001B567F">
        <w:t>’</w:t>
      </w:r>
      <w:r w:rsidR="004C0469">
        <w:t xml:space="preserve"> financial goals</w:t>
      </w:r>
      <w:r>
        <w:t>.</w:t>
      </w:r>
    </w:p>
    <w:p w14:paraId="257B43A4" w14:textId="67F0AE6F" w:rsidR="00BF7AC2" w:rsidRDefault="007D099E" w:rsidP="007D1431">
      <w:pPr>
        <w:pStyle w:val="ListParagraph"/>
        <w:numPr>
          <w:ilvl w:val="0"/>
          <w:numId w:val="30"/>
        </w:numPr>
      </w:pPr>
      <w:r>
        <w:lastRenderedPageBreak/>
        <w:t xml:space="preserve">Calls for the </w:t>
      </w:r>
      <w:r w:rsidR="007B05C0">
        <w:t xml:space="preserve">NDIA </w:t>
      </w:r>
      <w:r>
        <w:t xml:space="preserve">to share data on Australia’s disability support needs </w:t>
      </w:r>
      <w:r w:rsidR="007B05C0">
        <w:t>to help</w:t>
      </w:r>
      <w:r>
        <w:t xml:space="preserve"> providers offer</w:t>
      </w:r>
      <w:r w:rsidR="007B05C0">
        <w:t xml:space="preserve"> tailored</w:t>
      </w:r>
      <w:r>
        <w:t xml:space="preserve"> services</w:t>
      </w:r>
      <w:r w:rsidR="001B06CC">
        <w:t xml:space="preserve"> </w:t>
      </w:r>
      <w:r w:rsidR="009172A0">
        <w:t xml:space="preserve">most </w:t>
      </w:r>
      <w:r w:rsidR="00790651">
        <w:t xml:space="preserve">needed </w:t>
      </w:r>
      <w:r w:rsidR="007B05C0">
        <w:t>in communities</w:t>
      </w:r>
      <w:r w:rsidR="009172A0">
        <w:t>.</w:t>
      </w:r>
    </w:p>
    <w:p w14:paraId="262F20B1" w14:textId="75106233" w:rsidR="0007205C" w:rsidRDefault="0007205C" w:rsidP="007D1431">
      <w:pPr>
        <w:pStyle w:val="ListParagraph"/>
        <w:numPr>
          <w:ilvl w:val="0"/>
          <w:numId w:val="30"/>
        </w:numPr>
      </w:pPr>
      <w:r>
        <w:t xml:space="preserve">Concern that </w:t>
      </w:r>
      <w:r w:rsidR="00E12692">
        <w:t>support workers</w:t>
      </w:r>
      <w:r w:rsidR="000E7C6F">
        <w:t xml:space="preserve"> </w:t>
      </w:r>
      <w:r w:rsidR="007B05C0">
        <w:t xml:space="preserve">may </w:t>
      </w:r>
      <w:r w:rsidR="000E7C6F">
        <w:t xml:space="preserve">leave disability support work </w:t>
      </w:r>
      <w:r w:rsidR="001B567F">
        <w:t xml:space="preserve">if it takes a long time to get their </w:t>
      </w:r>
      <w:r>
        <w:t>di</w:t>
      </w:r>
      <w:r w:rsidR="00977793">
        <w:t>sability worker screening</w:t>
      </w:r>
      <w:r w:rsidR="000E7C6F">
        <w:t xml:space="preserve"> check</w:t>
      </w:r>
      <w:r w:rsidR="001522E7">
        <w:t>.</w:t>
      </w:r>
    </w:p>
    <w:p w14:paraId="389DDB88" w14:textId="5E1A5088" w:rsidR="006217F1" w:rsidRDefault="00964C1B" w:rsidP="007D1431">
      <w:pPr>
        <w:pStyle w:val="ListParagraph"/>
        <w:numPr>
          <w:ilvl w:val="0"/>
          <w:numId w:val="30"/>
        </w:numPr>
      </w:pPr>
      <w:r>
        <w:t xml:space="preserve">Reports </w:t>
      </w:r>
      <w:r w:rsidR="0085401D">
        <w:t xml:space="preserve">that </w:t>
      </w:r>
      <w:proofErr w:type="gramStart"/>
      <w:r>
        <w:t>some</w:t>
      </w:r>
      <w:proofErr w:type="gramEnd"/>
      <w:r>
        <w:t xml:space="preserve"> support workers</w:t>
      </w:r>
      <w:r w:rsidR="002862C3">
        <w:t xml:space="preserve"> breach confidentiality</w:t>
      </w:r>
      <w:r w:rsidR="002B31C7">
        <w:t>. They share</w:t>
      </w:r>
      <w:r w:rsidR="002862C3">
        <w:t xml:space="preserve"> NDIS participant’s stories to others </w:t>
      </w:r>
      <w:r w:rsidR="00C25DC8">
        <w:t xml:space="preserve">because they do not have </w:t>
      </w:r>
      <w:r w:rsidR="002862C3">
        <w:t>anyone else to</w:t>
      </w:r>
      <w:r w:rsidR="00C25DC8">
        <w:t xml:space="preserve"> talk </w:t>
      </w:r>
      <w:r w:rsidR="002862C3">
        <w:t xml:space="preserve">too and/or cannot access </w:t>
      </w:r>
      <w:r w:rsidR="0060042F">
        <w:t xml:space="preserve">supervision or </w:t>
      </w:r>
      <w:r w:rsidR="002862C3">
        <w:t xml:space="preserve">psychology supports at </w:t>
      </w:r>
      <w:r w:rsidR="00007428">
        <w:t>work.</w:t>
      </w:r>
    </w:p>
    <w:p w14:paraId="4A302915" w14:textId="275C5D49" w:rsidR="001E2000" w:rsidRDefault="001E2000" w:rsidP="0098574E">
      <w:pPr>
        <w:pStyle w:val="ListParagraph"/>
        <w:numPr>
          <w:ilvl w:val="0"/>
          <w:numId w:val="30"/>
        </w:numPr>
      </w:pPr>
      <w:r>
        <w:t>Reports</w:t>
      </w:r>
      <w:r w:rsidR="002862C3">
        <w:t xml:space="preserve"> that</w:t>
      </w:r>
      <w:r w:rsidR="00A533B2">
        <w:t xml:space="preserve"> </w:t>
      </w:r>
      <w:proofErr w:type="gramStart"/>
      <w:r w:rsidR="0073285A">
        <w:t>some</w:t>
      </w:r>
      <w:proofErr w:type="gramEnd"/>
      <w:r w:rsidR="0073285A">
        <w:t xml:space="preserve"> people with disability are unhappy </w:t>
      </w:r>
      <w:r w:rsidR="002862C3">
        <w:t xml:space="preserve">with </w:t>
      </w:r>
      <w:r w:rsidR="008559F4">
        <w:t xml:space="preserve">providers </w:t>
      </w:r>
      <w:r w:rsidR="002862C3">
        <w:t xml:space="preserve">who ask for </w:t>
      </w:r>
      <w:r>
        <w:t>case notes</w:t>
      </w:r>
      <w:r w:rsidR="00007428">
        <w:t xml:space="preserve"> about their disability and functional needs</w:t>
      </w:r>
      <w:r>
        <w:t>.</w:t>
      </w:r>
    </w:p>
    <w:p w14:paraId="782E7195" w14:textId="64EC4E06" w:rsidR="005A77F1" w:rsidRDefault="006257AB" w:rsidP="00814FF5">
      <w:pPr>
        <w:pStyle w:val="ListParagraph"/>
        <w:numPr>
          <w:ilvl w:val="0"/>
          <w:numId w:val="30"/>
        </w:numPr>
      </w:pPr>
      <w:r>
        <w:t>Some participants</w:t>
      </w:r>
      <w:r w:rsidR="00CC4735">
        <w:t xml:space="preserve">, </w:t>
      </w:r>
      <w:proofErr w:type="gramStart"/>
      <w:r w:rsidR="00CC4735">
        <w:t>mainly</w:t>
      </w:r>
      <w:r>
        <w:t xml:space="preserve"> in</w:t>
      </w:r>
      <w:proofErr w:type="gramEnd"/>
      <w:r>
        <w:t xml:space="preserve"> r</w:t>
      </w:r>
      <w:r w:rsidR="00D03FBE">
        <w:t>ural</w:t>
      </w:r>
      <w:r>
        <w:t xml:space="preserve"> areas</w:t>
      </w:r>
      <w:r w:rsidR="009915DE">
        <w:t>,</w:t>
      </w:r>
      <w:r w:rsidR="00CC4735">
        <w:t xml:space="preserve"> do not think their providers can support them </w:t>
      </w:r>
      <w:r w:rsidR="009915DE">
        <w:t>well in an emergency.</w:t>
      </w:r>
      <w:r w:rsidR="00814FF5">
        <w:t xml:space="preserve"> </w:t>
      </w:r>
      <w:proofErr w:type="gramStart"/>
      <w:r w:rsidR="00634C6D">
        <w:t>Some</w:t>
      </w:r>
      <w:proofErr w:type="gramEnd"/>
      <w:r w:rsidR="00634C6D">
        <w:t xml:space="preserve"> providers </w:t>
      </w:r>
      <w:r w:rsidR="000250ED">
        <w:t>seem un</w:t>
      </w:r>
      <w:r w:rsidR="00634C6D">
        <w:t xml:space="preserve">sure </w:t>
      </w:r>
      <w:r w:rsidR="000250ED">
        <w:t xml:space="preserve">of </w:t>
      </w:r>
      <w:r w:rsidR="00634C6D">
        <w:t>how to</w:t>
      </w:r>
      <w:r w:rsidR="002B31C7">
        <w:t xml:space="preserve"> help</w:t>
      </w:r>
      <w:r w:rsidR="00BB3119">
        <w:t xml:space="preserve"> participants</w:t>
      </w:r>
      <w:r w:rsidR="00007428">
        <w:t xml:space="preserve"> </w:t>
      </w:r>
      <w:r w:rsidR="005A77F1">
        <w:t xml:space="preserve">plan for </w:t>
      </w:r>
      <w:r w:rsidR="00170BCF">
        <w:t xml:space="preserve">an </w:t>
      </w:r>
      <w:r w:rsidR="005A77F1">
        <w:t>emergenc</w:t>
      </w:r>
      <w:r w:rsidR="002B31C7">
        <w:t>y.</w:t>
      </w:r>
    </w:p>
    <w:p w14:paraId="1B45476E" w14:textId="7CB54368" w:rsidR="00BF7AC2" w:rsidRDefault="00A10100" w:rsidP="00982F48">
      <w:pPr>
        <w:pStyle w:val="ListParagraph"/>
        <w:numPr>
          <w:ilvl w:val="0"/>
          <w:numId w:val="30"/>
        </w:numPr>
      </w:pPr>
      <w:proofErr w:type="gramStart"/>
      <w:r>
        <w:t>Some</w:t>
      </w:r>
      <w:proofErr w:type="gramEnd"/>
      <w:r>
        <w:t xml:space="preserve"> c</w:t>
      </w:r>
      <w:r w:rsidR="00AF428D">
        <w:t>oncern</w:t>
      </w:r>
      <w:r w:rsidR="00976FF1">
        <w:t xml:space="preserve"> </w:t>
      </w:r>
      <w:r w:rsidR="00AF428D">
        <w:t xml:space="preserve">that better mental health services </w:t>
      </w:r>
      <w:r w:rsidR="0014787A">
        <w:t>in the community may</w:t>
      </w:r>
      <w:r w:rsidR="00AF428D">
        <w:t xml:space="preserve"> </w:t>
      </w:r>
      <w:r w:rsidR="00AE3597">
        <w:t>reduce their ability to access</w:t>
      </w:r>
      <w:r w:rsidR="0004582C">
        <w:t xml:space="preserve"> </w:t>
      </w:r>
      <w:r w:rsidR="006D36AF">
        <w:t xml:space="preserve">psychosocial disability </w:t>
      </w:r>
      <w:r w:rsidR="00AE3597">
        <w:t>supports in the</w:t>
      </w:r>
      <w:r w:rsidR="0004582C">
        <w:t xml:space="preserve"> NDIS</w:t>
      </w:r>
      <w:r>
        <w:t>.</w:t>
      </w:r>
    </w:p>
    <w:p w14:paraId="1AF4E9FA" w14:textId="722A0637" w:rsidR="007D66FD" w:rsidRDefault="007D66FD" w:rsidP="00982F48">
      <w:pPr>
        <w:pStyle w:val="ListParagraph"/>
        <w:numPr>
          <w:ilvl w:val="0"/>
          <w:numId w:val="30"/>
        </w:numPr>
      </w:pPr>
      <w:r>
        <w:t>Concern</w:t>
      </w:r>
      <w:r w:rsidR="0062376D">
        <w:t>s</w:t>
      </w:r>
      <w:r>
        <w:t xml:space="preserve"> </w:t>
      </w:r>
      <w:r w:rsidR="002862C3">
        <w:t>that the NDIA may not be able to implement</w:t>
      </w:r>
      <w:r w:rsidR="00E90BEC">
        <w:t xml:space="preserve"> forecasted</w:t>
      </w:r>
      <w:r w:rsidR="002862C3">
        <w:t xml:space="preserve"> recommendations from the</w:t>
      </w:r>
      <w:r w:rsidR="00DB181C">
        <w:t xml:space="preserve"> NDIS Review and </w:t>
      </w:r>
      <w:r w:rsidR="00F65FB9" w:rsidRPr="009139A3">
        <w:t>Royal Commission into Violence, Abuse, Neglect and Exploitation of People with Disability</w:t>
      </w:r>
      <w:r w:rsidR="00F65FB9">
        <w:t xml:space="preserve"> (Royal Commission</w:t>
      </w:r>
      <w:r w:rsidR="002B31C7">
        <w:t xml:space="preserve">) </w:t>
      </w:r>
      <w:r w:rsidR="00E90BEC">
        <w:t>in a timely manner.</w:t>
      </w:r>
      <w:r w:rsidR="002862C3">
        <w:t xml:space="preserve"> </w:t>
      </w:r>
    </w:p>
    <w:p w14:paraId="3F2A6CAA" w14:textId="2E49A46F" w:rsidR="00D95633" w:rsidRDefault="003405B6" w:rsidP="00D95633">
      <w:pPr>
        <w:pStyle w:val="Heading2"/>
      </w:pPr>
      <w:r>
        <w:t xml:space="preserve">Update </w:t>
      </w:r>
      <w:r w:rsidR="00E90BEC">
        <w:t>on</w:t>
      </w:r>
      <w:r w:rsidR="00110C94">
        <w:t xml:space="preserve"> </w:t>
      </w:r>
      <w:r w:rsidR="00140794">
        <w:t xml:space="preserve">NDIA </w:t>
      </w:r>
      <w:r w:rsidR="00F42592">
        <w:t>i</w:t>
      </w:r>
      <w:r w:rsidR="00E9327A">
        <w:t xml:space="preserve">nclusion </w:t>
      </w:r>
      <w:r w:rsidR="00F42592">
        <w:t>s</w:t>
      </w:r>
      <w:r w:rsidR="00E9327A">
        <w:t>trategy work</w:t>
      </w:r>
    </w:p>
    <w:p w14:paraId="16F04387" w14:textId="6EB475AD" w:rsidR="00E90BEC" w:rsidRDefault="00500578" w:rsidP="000A3B50">
      <w:r>
        <w:t xml:space="preserve">The Reference Group </w:t>
      </w:r>
      <w:r w:rsidR="006843CF">
        <w:t>continues to be involved</w:t>
      </w:r>
      <w:r>
        <w:t xml:space="preserve"> </w:t>
      </w:r>
      <w:r w:rsidR="00891F5A">
        <w:t xml:space="preserve">in </w:t>
      </w:r>
      <w:r w:rsidR="006E61A6">
        <w:t>developing the</w:t>
      </w:r>
      <w:r>
        <w:t xml:space="preserve"> NDI</w:t>
      </w:r>
      <w:r w:rsidR="00217D52">
        <w:t>A’s inclusion strategies.</w:t>
      </w:r>
      <w:r w:rsidR="00DC3231">
        <w:t xml:space="preserve"> </w:t>
      </w:r>
    </w:p>
    <w:p w14:paraId="7ED22F97" w14:textId="50E7E45E" w:rsidR="008C2003" w:rsidRDefault="00E90BEC" w:rsidP="000A3B50">
      <w:pPr>
        <w:rPr>
          <w:rFonts w:ascii="Arial" w:hAnsi="Arial" w:cs="Arial"/>
          <w:color w:val="222222"/>
          <w:shd w:val="clear" w:color="auto" w:fill="FFFFFF"/>
        </w:rPr>
      </w:pPr>
      <w:r>
        <w:t>Regarding the NDIA’s</w:t>
      </w:r>
      <w:r w:rsidR="00CB563F">
        <w:t xml:space="preserve"> lesbian, gay, </w:t>
      </w:r>
      <w:r w:rsidR="00CB563F">
        <w:rPr>
          <w:rFonts w:ascii="Arial" w:hAnsi="Arial" w:cs="Arial"/>
          <w:color w:val="222222"/>
          <w:shd w:val="clear" w:color="auto" w:fill="FFFFFF"/>
        </w:rPr>
        <w:t>bisexual, transgender, intersex, queer, and asexual (LGBTIQA+)</w:t>
      </w:r>
      <w:r w:rsidR="00CB563F" w:rsidRPr="00CB563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34CD0">
        <w:rPr>
          <w:rFonts w:ascii="Arial" w:hAnsi="Arial" w:cs="Arial"/>
          <w:color w:val="222222"/>
          <w:shd w:val="clear" w:color="auto" w:fill="FFFFFF"/>
        </w:rPr>
        <w:t>s</w:t>
      </w:r>
      <w:r w:rsidR="00CB563F">
        <w:rPr>
          <w:rFonts w:ascii="Arial" w:hAnsi="Arial" w:cs="Arial"/>
          <w:color w:val="222222"/>
          <w:shd w:val="clear" w:color="auto" w:fill="FFFFFF"/>
        </w:rPr>
        <w:t xml:space="preserve">trategy, </w:t>
      </w:r>
      <w:r w:rsidR="0014787A">
        <w:rPr>
          <w:rFonts w:ascii="Arial" w:hAnsi="Arial" w:cs="Arial"/>
          <w:color w:val="222222"/>
          <w:shd w:val="clear" w:color="auto" w:fill="FFFFFF"/>
        </w:rPr>
        <w:t>M</w:t>
      </w:r>
      <w:r w:rsidR="00434CD0">
        <w:rPr>
          <w:rFonts w:ascii="Arial" w:hAnsi="Arial" w:cs="Arial"/>
          <w:color w:val="222222"/>
          <w:shd w:val="clear" w:color="auto" w:fill="FFFFFF"/>
        </w:rPr>
        <w:t xml:space="preserve">embers </w:t>
      </w:r>
      <w:r>
        <w:rPr>
          <w:rFonts w:ascii="Arial" w:hAnsi="Arial" w:cs="Arial"/>
          <w:color w:val="222222"/>
          <w:shd w:val="clear" w:color="auto" w:fill="FFFFFF"/>
        </w:rPr>
        <w:t>noted</w:t>
      </w:r>
      <w:r w:rsidR="00434CD0">
        <w:rPr>
          <w:rFonts w:ascii="Arial" w:hAnsi="Arial" w:cs="Arial"/>
          <w:color w:val="222222"/>
          <w:shd w:val="clear" w:color="auto" w:fill="FFFFFF"/>
        </w:rPr>
        <w:t>:</w:t>
      </w:r>
    </w:p>
    <w:p w14:paraId="454A025C" w14:textId="2EAE6EDA" w:rsidR="00434CD0" w:rsidRDefault="002B31C7" w:rsidP="000A3B50">
      <w:pPr>
        <w:pStyle w:val="ListParagraph"/>
        <w:numPr>
          <w:ilvl w:val="0"/>
          <w:numId w:val="30"/>
        </w:numPr>
      </w:pPr>
      <w:r>
        <w:t>The</w:t>
      </w:r>
      <w:r w:rsidR="00E90BEC">
        <w:t xml:space="preserve"> disability community is calling for a</w:t>
      </w:r>
      <w:r w:rsidR="002B73F1">
        <w:t xml:space="preserve"> refresh of the </w:t>
      </w:r>
      <w:r w:rsidR="0015177C">
        <w:t>LGBTIQA+ strategy</w:t>
      </w:r>
      <w:r w:rsidR="0057450D">
        <w:t xml:space="preserve">. </w:t>
      </w:r>
      <w:r w:rsidR="00E90BEC">
        <w:t xml:space="preserve">They </w:t>
      </w:r>
      <w:r w:rsidR="004606D4">
        <w:t xml:space="preserve">want </w:t>
      </w:r>
      <w:r w:rsidR="00E90BEC">
        <w:t>better representation of themselves and</w:t>
      </w:r>
      <w:r w:rsidR="004606D4">
        <w:t xml:space="preserve"> </w:t>
      </w:r>
      <w:r w:rsidR="00E90BEC">
        <w:t xml:space="preserve">their </w:t>
      </w:r>
      <w:r w:rsidR="004606D4">
        <w:t xml:space="preserve">co-design work in </w:t>
      </w:r>
      <w:r w:rsidR="00E90BEC">
        <w:t>the strategy</w:t>
      </w:r>
      <w:r w:rsidR="0096239F">
        <w:t xml:space="preserve">. </w:t>
      </w:r>
    </w:p>
    <w:p w14:paraId="454C8E37" w14:textId="02716187" w:rsidR="009923EA" w:rsidRDefault="007A3200" w:rsidP="000A3B50">
      <w:pPr>
        <w:pStyle w:val="ListParagraph"/>
        <w:numPr>
          <w:ilvl w:val="0"/>
          <w:numId w:val="30"/>
        </w:numPr>
      </w:pPr>
      <w:r>
        <w:t xml:space="preserve">The LGBTIQA+ strategy </w:t>
      </w:r>
      <w:r w:rsidR="008961CB">
        <w:t xml:space="preserve">should </w:t>
      </w:r>
      <w:r w:rsidR="00E90BEC">
        <w:t>include ways to</w:t>
      </w:r>
      <w:r w:rsidR="008961CB">
        <w:t xml:space="preserve"> support</w:t>
      </w:r>
      <w:r>
        <w:t xml:space="preserve"> </w:t>
      </w:r>
      <w:r w:rsidR="00E90BEC">
        <w:t xml:space="preserve">LGBTIQA+ </w:t>
      </w:r>
      <w:r>
        <w:t>NDIS participants with children</w:t>
      </w:r>
      <w:r w:rsidR="00415E9C">
        <w:t xml:space="preserve">. Members highlighted that people in non-traditional </w:t>
      </w:r>
      <w:r w:rsidR="000F347B">
        <w:t xml:space="preserve">families </w:t>
      </w:r>
      <w:r w:rsidR="00415E9C">
        <w:t xml:space="preserve">often </w:t>
      </w:r>
      <w:r w:rsidR="00F11893">
        <w:t xml:space="preserve">have added challenges in </w:t>
      </w:r>
      <w:r w:rsidR="00415E9C">
        <w:t>accessing government services</w:t>
      </w:r>
      <w:r w:rsidR="00F11893">
        <w:t xml:space="preserve"> like the NDIS</w:t>
      </w:r>
      <w:r w:rsidR="00415E9C">
        <w:t>.</w:t>
      </w:r>
    </w:p>
    <w:p w14:paraId="154B13D7" w14:textId="77777777" w:rsidR="00E90BEC" w:rsidRDefault="00B22FF8" w:rsidP="00E90BEC">
      <w:pPr>
        <w:pStyle w:val="ListParagraph"/>
        <w:numPr>
          <w:ilvl w:val="0"/>
          <w:numId w:val="30"/>
        </w:numPr>
      </w:pPr>
      <w:r>
        <w:t>The group also felt that s</w:t>
      </w:r>
      <w:r w:rsidR="00B027E3">
        <w:t xml:space="preserve">exuality </w:t>
      </w:r>
      <w:r w:rsidR="00F72A9F">
        <w:t xml:space="preserve">and reproductive rights </w:t>
      </w:r>
      <w:r w:rsidR="00B027E3">
        <w:t>is an area the NDIS needs to improve on for all participants</w:t>
      </w:r>
      <w:r w:rsidR="00F72A9F">
        <w:t>.</w:t>
      </w:r>
    </w:p>
    <w:p w14:paraId="36D5A963" w14:textId="6B30C017" w:rsidR="00E90BEC" w:rsidRDefault="00E90BEC" w:rsidP="00972372">
      <w:r>
        <w:t xml:space="preserve">Regarding the CALD strategy, </w:t>
      </w:r>
      <w:r w:rsidR="0014787A">
        <w:t>M</w:t>
      </w:r>
      <w:r>
        <w:t>embers noted:</w:t>
      </w:r>
    </w:p>
    <w:p w14:paraId="227F353B" w14:textId="77777777" w:rsidR="002B31C7" w:rsidRDefault="002B31C7" w:rsidP="002B31C7">
      <w:pPr>
        <w:pStyle w:val="ListParagraph"/>
        <w:numPr>
          <w:ilvl w:val="0"/>
          <w:numId w:val="30"/>
        </w:numPr>
      </w:pPr>
      <w:r>
        <w:t xml:space="preserve">The NDIA’s high-quality stakeholder engagement for the strategy. </w:t>
      </w:r>
    </w:p>
    <w:p w14:paraId="71A8068B" w14:textId="7A9D867E" w:rsidR="00F72A9F" w:rsidRDefault="00E90BEC" w:rsidP="000A3B50">
      <w:pPr>
        <w:pStyle w:val="ListParagraph"/>
        <w:numPr>
          <w:ilvl w:val="0"/>
          <w:numId w:val="30"/>
        </w:numPr>
      </w:pPr>
      <w:r>
        <w:t xml:space="preserve">The </w:t>
      </w:r>
      <w:r w:rsidR="00CB3CAD">
        <w:t xml:space="preserve">strategy </w:t>
      </w:r>
      <w:r>
        <w:t>could be improved by better</w:t>
      </w:r>
      <w:r w:rsidR="0058643A">
        <w:t xml:space="preserve"> </w:t>
      </w:r>
      <w:r>
        <w:t>including/</w:t>
      </w:r>
      <w:r w:rsidR="0058643A">
        <w:t>represent</w:t>
      </w:r>
      <w:r>
        <w:t xml:space="preserve">ing </w:t>
      </w:r>
      <w:r w:rsidR="0058643A">
        <w:t>th</w:t>
      </w:r>
      <w:r w:rsidR="00A37535">
        <w:t xml:space="preserve">e </w:t>
      </w:r>
      <w:r w:rsidR="0058643A">
        <w:t xml:space="preserve">co-design work </w:t>
      </w:r>
      <w:r>
        <w:t>done</w:t>
      </w:r>
      <w:r w:rsidR="0058643A">
        <w:t>.</w:t>
      </w:r>
    </w:p>
    <w:p w14:paraId="4B4A8AA6" w14:textId="4846194F" w:rsidR="00110C94" w:rsidRDefault="00110C94" w:rsidP="00972372">
      <w:r>
        <w:t xml:space="preserve">Regarding the First Nations strategy, </w:t>
      </w:r>
      <w:r w:rsidR="0014787A">
        <w:t>M</w:t>
      </w:r>
      <w:r>
        <w:t xml:space="preserve">embers noted: </w:t>
      </w:r>
    </w:p>
    <w:p w14:paraId="50B16503" w14:textId="3FA639FC" w:rsidR="0058643A" w:rsidRDefault="008C34C2" w:rsidP="00445B53">
      <w:pPr>
        <w:pStyle w:val="ListParagraph"/>
        <w:numPr>
          <w:ilvl w:val="0"/>
          <w:numId w:val="30"/>
        </w:numPr>
      </w:pPr>
      <w:r>
        <w:t xml:space="preserve">That people from the government were not a part of all sessions of a recent </w:t>
      </w:r>
      <w:r w:rsidR="002B31C7">
        <w:t>First Nations Advisory Council meeting</w:t>
      </w:r>
      <w:r w:rsidR="00DA1B57">
        <w:t xml:space="preserve">. </w:t>
      </w:r>
      <w:r w:rsidR="0014787A">
        <w:t xml:space="preserve">This gave the Advisory Council </w:t>
      </w:r>
      <w:r w:rsidR="00DA1B57">
        <w:t xml:space="preserve">a </w:t>
      </w:r>
      <w:r w:rsidR="00C57701">
        <w:t xml:space="preserve">safe place to talk through their advice before </w:t>
      </w:r>
      <w:r>
        <w:t xml:space="preserve">informing the </w:t>
      </w:r>
      <w:r w:rsidR="00C57701">
        <w:t>NDIA</w:t>
      </w:r>
      <w:r w:rsidR="003D3ED8">
        <w:t>.</w:t>
      </w:r>
    </w:p>
    <w:p w14:paraId="7C9BDFB3" w14:textId="3B55565D" w:rsidR="00E90BEC" w:rsidRDefault="00110C94" w:rsidP="00972372">
      <w:pPr>
        <w:pStyle w:val="Heading2"/>
      </w:pPr>
      <w:r>
        <w:lastRenderedPageBreak/>
        <w:t xml:space="preserve">Developing </w:t>
      </w:r>
      <w:r w:rsidR="00E90BEC">
        <w:t xml:space="preserve">IAC advice </w:t>
      </w:r>
    </w:p>
    <w:p w14:paraId="04888C71" w14:textId="1769395E" w:rsidR="004F32CB" w:rsidRDefault="00110C94" w:rsidP="00A07F7A">
      <w:r>
        <w:t xml:space="preserve">The Reference Group </w:t>
      </w:r>
      <w:r w:rsidR="00A74D53">
        <w:t>discussed the</w:t>
      </w:r>
      <w:r>
        <w:t xml:space="preserve"> way the</w:t>
      </w:r>
      <w:r w:rsidR="00A74D53">
        <w:t xml:space="preserve"> </w:t>
      </w:r>
      <w:r>
        <w:t xml:space="preserve">IAC developed its recent advice, </w:t>
      </w:r>
      <w:hyperlink r:id="rId13" w:history="1">
        <w:r w:rsidR="00A07F7A" w:rsidRPr="00007428">
          <w:rPr>
            <w:rStyle w:val="Hyperlink"/>
          </w:rPr>
          <w:t>Improving Equity in the NDIS</w:t>
        </w:r>
        <w:r w:rsidR="00A07F7A">
          <w:rPr>
            <w:rStyle w:val="Hyperlink"/>
          </w:rPr>
          <w:t xml:space="preserve"> (PDF 1MB)</w:t>
        </w:r>
      </w:hyperlink>
      <w:r w:rsidR="00A07F7A">
        <w:t xml:space="preserve">. </w:t>
      </w:r>
      <w:r w:rsidR="00CB7D1C">
        <w:t>Members noted</w:t>
      </w:r>
      <w:r>
        <w:t xml:space="preserve"> future improvements to the IAC’s advice development process and highlighted</w:t>
      </w:r>
      <w:r w:rsidR="00CB7D1C">
        <w:t>:</w:t>
      </w:r>
    </w:p>
    <w:p w14:paraId="3A144C7E" w14:textId="02B6562B" w:rsidR="00A74D53" w:rsidRDefault="00F3044E" w:rsidP="00007428">
      <w:pPr>
        <w:pStyle w:val="ListParagraph"/>
        <w:numPr>
          <w:ilvl w:val="0"/>
          <w:numId w:val="30"/>
        </w:numPr>
      </w:pPr>
      <w:r>
        <w:t>That e</w:t>
      </w:r>
      <w:r w:rsidR="00B42DE3">
        <w:t xml:space="preserve">stablishing </w:t>
      </w:r>
      <w:r w:rsidR="00007428">
        <w:t>3 focus groups</w:t>
      </w:r>
      <w:r>
        <w:t xml:space="preserve"> comprising</w:t>
      </w:r>
      <w:r w:rsidR="00B42DE3">
        <w:t xml:space="preserve"> Reference Group members</w:t>
      </w:r>
      <w:r>
        <w:t xml:space="preserve">, </w:t>
      </w:r>
      <w:r w:rsidR="0089641B">
        <w:t xml:space="preserve">which </w:t>
      </w:r>
      <w:r w:rsidR="00007428">
        <w:t>linked to each of the NDIA’s inclusion strategies</w:t>
      </w:r>
      <w:r w:rsidR="0040538E">
        <w:t xml:space="preserve"> population groups</w:t>
      </w:r>
      <w:r>
        <w:t>,</w:t>
      </w:r>
      <w:r w:rsidR="00007428">
        <w:t xml:space="preserve"> helped develop </w:t>
      </w:r>
      <w:hyperlink r:id="rId14" w:history="1">
        <w:r w:rsidR="00A07F7A" w:rsidRPr="00007428">
          <w:rPr>
            <w:rStyle w:val="Hyperlink"/>
          </w:rPr>
          <w:t>Improving Equity in the NDIS</w:t>
        </w:r>
        <w:r w:rsidR="00A07F7A">
          <w:rPr>
            <w:rStyle w:val="Hyperlink"/>
          </w:rPr>
          <w:t xml:space="preserve"> (PDF 1MB)</w:t>
        </w:r>
      </w:hyperlink>
      <w:r w:rsidR="00007428">
        <w:t>.</w:t>
      </w:r>
    </w:p>
    <w:p w14:paraId="52E75FDD" w14:textId="3EC555AE" w:rsidR="00BD1497" w:rsidRDefault="00110C94" w:rsidP="000A3B50">
      <w:pPr>
        <w:pStyle w:val="ListParagraph"/>
        <w:numPr>
          <w:ilvl w:val="0"/>
          <w:numId w:val="30"/>
        </w:numPr>
      </w:pPr>
      <w:r>
        <w:t xml:space="preserve">The need to apply </w:t>
      </w:r>
      <w:r w:rsidR="006849CF">
        <w:t xml:space="preserve">intersectionality </w:t>
      </w:r>
      <w:r>
        <w:t xml:space="preserve">to all IAC and Reference Group </w:t>
      </w:r>
      <w:r w:rsidR="00A62D32">
        <w:t>work</w:t>
      </w:r>
      <w:r w:rsidR="006849CF">
        <w:t xml:space="preserve">. </w:t>
      </w:r>
      <w:r w:rsidR="00AE0EE3">
        <w:t xml:space="preserve">The Reference Group </w:t>
      </w:r>
      <w:r w:rsidR="00F40F2D">
        <w:t>want</w:t>
      </w:r>
      <w:r w:rsidR="0082630A">
        <w:t>s</w:t>
      </w:r>
      <w:r w:rsidR="00F40F2D">
        <w:t xml:space="preserve"> </w:t>
      </w:r>
      <w:r w:rsidR="00007428">
        <w:t xml:space="preserve">the IAC’s </w:t>
      </w:r>
      <w:r w:rsidR="00F40F2D">
        <w:t>formal advice to help</w:t>
      </w:r>
      <w:r w:rsidR="008B1E32">
        <w:t xml:space="preserve"> </w:t>
      </w:r>
      <w:r w:rsidR="00F40F2D">
        <w:t xml:space="preserve">make the NDIS </w:t>
      </w:r>
      <w:r w:rsidR="00794A72">
        <w:t xml:space="preserve">a safe space for </w:t>
      </w:r>
      <w:r>
        <w:t xml:space="preserve">all </w:t>
      </w:r>
      <w:r w:rsidR="006D2EA7">
        <w:t>participants</w:t>
      </w:r>
      <w:r w:rsidR="00794A72">
        <w:t>.</w:t>
      </w:r>
    </w:p>
    <w:p w14:paraId="472C1A5A" w14:textId="77777777" w:rsidR="0087212D" w:rsidRPr="007A4F21" w:rsidRDefault="0087212D" w:rsidP="0087212D">
      <w:pPr>
        <w:pStyle w:val="Heading2"/>
      </w:pPr>
      <w:r>
        <w:t xml:space="preserve">Developing the </w:t>
      </w:r>
      <w:r w:rsidRPr="007A4F21">
        <w:t>Reference Group Work Plan</w:t>
      </w:r>
    </w:p>
    <w:p w14:paraId="133E1BDC" w14:textId="4491FD20" w:rsidR="00AA12F1" w:rsidRDefault="0087212D" w:rsidP="00AA12F1">
      <w:r>
        <w:t>Members</w:t>
      </w:r>
      <w:r w:rsidRPr="007A4F21">
        <w:t xml:space="preserve"> </w:t>
      </w:r>
      <w:r>
        <w:t xml:space="preserve">discussed the areas of work </w:t>
      </w:r>
      <w:r w:rsidR="00941E27">
        <w:t>they</w:t>
      </w:r>
      <w:r>
        <w:t xml:space="preserve"> should focus on over the next 18 months. These priorities will form a </w:t>
      </w:r>
      <w:r w:rsidRPr="007A4F21">
        <w:t xml:space="preserve">Work Plan, which will guide the </w:t>
      </w:r>
      <w:r>
        <w:t xml:space="preserve">Reference Group’s </w:t>
      </w:r>
      <w:r w:rsidRPr="007A4F21">
        <w:t xml:space="preserve">advice </w:t>
      </w:r>
      <w:r>
        <w:t xml:space="preserve">to </w:t>
      </w:r>
      <w:r w:rsidRPr="007A4F21">
        <w:t xml:space="preserve">the IAC. </w:t>
      </w:r>
      <w:r w:rsidR="00AA12F1">
        <w:t xml:space="preserve">Members </w:t>
      </w:r>
      <w:r w:rsidR="00110C94">
        <w:t>noted</w:t>
      </w:r>
      <w:r w:rsidR="00AA12F1">
        <w:t>:</w:t>
      </w:r>
    </w:p>
    <w:p w14:paraId="24116283" w14:textId="307072D2" w:rsidR="008C34C2" w:rsidRDefault="008C34C2" w:rsidP="008C34C2">
      <w:pPr>
        <w:pStyle w:val="ListParagraph"/>
        <w:numPr>
          <w:ilvl w:val="0"/>
          <w:numId w:val="34"/>
        </w:numPr>
      </w:pPr>
      <w:r>
        <w:t xml:space="preserve">The need for a practical guide to apply intersectionality across all IAC advice. This will include helping the IAC implement their Operationalising Intersectionality Framework. </w:t>
      </w:r>
    </w:p>
    <w:p w14:paraId="4EA9560A" w14:textId="018C5FC9" w:rsidR="008C34C2" w:rsidRDefault="008C34C2" w:rsidP="008C34C2">
      <w:pPr>
        <w:pStyle w:val="ListParagraph"/>
        <w:numPr>
          <w:ilvl w:val="0"/>
          <w:numId w:val="34"/>
        </w:numPr>
      </w:pPr>
      <w:r>
        <w:t xml:space="preserve">The role of the Reference Group is to support the IAC. The IAC focuses on </w:t>
      </w:r>
      <w:r w:rsidR="00F3044E">
        <w:t xml:space="preserve">broad </w:t>
      </w:r>
      <w:r>
        <w:t xml:space="preserve">issues that affect </w:t>
      </w:r>
      <w:proofErr w:type="gramStart"/>
      <w:r>
        <w:t>many</w:t>
      </w:r>
      <w:proofErr w:type="gramEnd"/>
      <w:r>
        <w:t xml:space="preserve"> people with disability</w:t>
      </w:r>
      <w:r w:rsidR="00F3044E">
        <w:t xml:space="preserve">. For example, a person’s </w:t>
      </w:r>
      <w:r>
        <w:t xml:space="preserve">sexuality. </w:t>
      </w:r>
    </w:p>
    <w:p w14:paraId="26247A3A" w14:textId="6EF5ADD7" w:rsidR="006E411C" w:rsidRDefault="00110C94" w:rsidP="00AA12F1">
      <w:pPr>
        <w:pStyle w:val="ListParagraph"/>
        <w:numPr>
          <w:ilvl w:val="0"/>
          <w:numId w:val="34"/>
        </w:numPr>
      </w:pPr>
      <w:r>
        <w:t xml:space="preserve">They </w:t>
      </w:r>
      <w:r w:rsidR="00C14439">
        <w:t xml:space="preserve">want </w:t>
      </w:r>
      <w:r w:rsidR="00812E42">
        <w:t xml:space="preserve">regular </w:t>
      </w:r>
      <w:r w:rsidR="00C14439">
        <w:t xml:space="preserve">updates on the NDIA’s inclusion strategies </w:t>
      </w:r>
      <w:r w:rsidR="00812E42">
        <w:t xml:space="preserve">but want to focus on other </w:t>
      </w:r>
      <w:r>
        <w:t>issues too</w:t>
      </w:r>
      <w:r w:rsidR="006E411C">
        <w:t>.</w:t>
      </w:r>
    </w:p>
    <w:p w14:paraId="06FFBF0B" w14:textId="5A829A13" w:rsidR="00952353" w:rsidRPr="00D0256F" w:rsidRDefault="00952353" w:rsidP="003460EF">
      <w:pPr>
        <w:pStyle w:val="Heading2"/>
      </w:pPr>
      <w:r w:rsidRPr="00D0256F">
        <w:t xml:space="preserve">More information on </w:t>
      </w:r>
      <w:r w:rsidR="00C858E7">
        <w:t>the Reference Group</w:t>
      </w:r>
      <w:r w:rsidRPr="00D0256F">
        <w:t xml:space="preserve"> </w:t>
      </w:r>
    </w:p>
    <w:p w14:paraId="3E6370C4" w14:textId="2FD84DDC" w:rsidR="00E54004" w:rsidRPr="000802B6" w:rsidRDefault="00C858E7" w:rsidP="00E54004">
      <w:pPr>
        <w:spacing w:after="120" w:line="276" w:lineRule="auto"/>
        <w:rPr>
          <w:rFonts w:cs="Arial"/>
        </w:rPr>
      </w:pPr>
      <w:r w:rsidRPr="00916D7E">
        <w:t>The</w:t>
      </w:r>
      <w:r w:rsidR="00951204" w:rsidRPr="00916D7E">
        <w:t xml:space="preserve"> </w:t>
      </w:r>
      <w:r w:rsidRPr="00916D7E">
        <w:t xml:space="preserve">Reference Group </w:t>
      </w:r>
      <w:r w:rsidR="00952353" w:rsidRPr="00916D7E">
        <w:t xml:space="preserve">will next meet </w:t>
      </w:r>
      <w:r w:rsidR="009139A3">
        <w:t xml:space="preserve">in November </w:t>
      </w:r>
      <w:r w:rsidR="009E588F">
        <w:t>2023</w:t>
      </w:r>
      <w:r w:rsidR="00916D7E">
        <w:t xml:space="preserve">. </w:t>
      </w:r>
      <w:r w:rsidR="00E54004">
        <w:rPr>
          <w:rFonts w:cs="Arial"/>
        </w:rPr>
        <w:t xml:space="preserve">Find out more about Reference Group </w:t>
      </w:r>
      <w:r w:rsidR="00E54004" w:rsidRPr="000802B6">
        <w:rPr>
          <w:rFonts w:cs="Arial"/>
        </w:rPr>
        <w:t xml:space="preserve">meetings </w:t>
      </w:r>
      <w:r w:rsidR="00E54004">
        <w:rPr>
          <w:rFonts w:cs="Arial"/>
        </w:rPr>
        <w:t xml:space="preserve">and bulletins </w:t>
      </w:r>
      <w:r w:rsidR="00E54004" w:rsidRPr="000802B6">
        <w:rPr>
          <w:rFonts w:cs="Arial"/>
        </w:rPr>
        <w:t xml:space="preserve">at </w:t>
      </w:r>
      <w:hyperlink r:id="rId15" w:history="1">
        <w:r w:rsidR="00916D7E">
          <w:rPr>
            <w:rStyle w:val="Hyperlink"/>
            <w:rFonts w:cs="Arial"/>
          </w:rPr>
          <w:t>the IAC</w:t>
        </w:r>
        <w:r w:rsidR="00E54004" w:rsidRPr="000802B6">
          <w:rPr>
            <w:rStyle w:val="Hyperlink"/>
            <w:rFonts w:cs="Arial"/>
          </w:rPr>
          <w:t xml:space="preserve"> website</w:t>
        </w:r>
      </w:hyperlink>
      <w:r w:rsidR="00E54004" w:rsidRPr="000802B6">
        <w:rPr>
          <w:rFonts w:cs="Arial"/>
        </w:rPr>
        <w:t xml:space="preserve">. You can </w:t>
      </w:r>
      <w:r w:rsidR="00E54004">
        <w:rPr>
          <w:rFonts w:cs="Arial"/>
        </w:rPr>
        <w:t xml:space="preserve">also </w:t>
      </w:r>
      <w:r w:rsidR="00E54004" w:rsidRPr="000802B6">
        <w:rPr>
          <w:rFonts w:cs="Arial"/>
        </w:rPr>
        <w:t xml:space="preserve">access </w:t>
      </w:r>
      <w:hyperlink r:id="rId16" w:history="1">
        <w:r w:rsidR="00916D7E">
          <w:rPr>
            <w:rStyle w:val="Hyperlink"/>
            <w:rFonts w:cs="Arial"/>
          </w:rPr>
          <w:t>IAC</w:t>
        </w:r>
        <w:r w:rsidR="00E54004" w:rsidRPr="006B7995">
          <w:rPr>
            <w:rStyle w:val="Hyperlink"/>
            <w:rFonts w:cs="Arial"/>
          </w:rPr>
          <w:t xml:space="preserve"> advice here</w:t>
        </w:r>
      </w:hyperlink>
      <w:r w:rsidR="00E54004" w:rsidRPr="000802B6">
        <w:rPr>
          <w:rFonts w:cs="Arial"/>
        </w:rPr>
        <w:t xml:space="preserve">. </w:t>
      </w:r>
    </w:p>
    <w:p w14:paraId="1D1DF50D" w14:textId="27C99EF4" w:rsidR="00DC2C35" w:rsidRDefault="00916D7E" w:rsidP="004672CD">
      <w:pPr>
        <w:spacing w:line="276" w:lineRule="auto"/>
        <w:rPr>
          <w:b/>
        </w:rPr>
      </w:pPr>
      <w:r>
        <w:rPr>
          <w:rFonts w:cs="Arial"/>
          <w:b/>
        </w:rPr>
        <w:t>The IAC</w:t>
      </w:r>
      <w:r w:rsidR="00E54004" w:rsidRPr="009B0F8A">
        <w:rPr>
          <w:rFonts w:cs="Arial"/>
          <w:b/>
        </w:rPr>
        <w:t xml:space="preserve"> </w:t>
      </w:r>
      <w:r w:rsidR="00E54004">
        <w:rPr>
          <w:rFonts w:cs="Arial"/>
          <w:b/>
        </w:rPr>
        <w:t>publishes an Easy Read version B</w:t>
      </w:r>
      <w:r w:rsidR="00E54004" w:rsidRPr="009B0F8A">
        <w:rPr>
          <w:rFonts w:cs="Arial"/>
          <w:b/>
        </w:rPr>
        <w:t xml:space="preserve">ulletin. This is part of its commitment to accessibility. </w:t>
      </w:r>
    </w:p>
    <w:sectPr w:rsidR="00DC2C35" w:rsidSect="00B33831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0" w:h="16840"/>
      <w:pgMar w:top="3119" w:right="851" w:bottom="851" w:left="85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16BF" w14:textId="77777777" w:rsidR="00E810F0" w:rsidRDefault="00E810F0" w:rsidP="00DA16C8">
      <w:pPr>
        <w:spacing w:after="0" w:line="240" w:lineRule="auto"/>
      </w:pPr>
      <w:r>
        <w:separator/>
      </w:r>
    </w:p>
  </w:endnote>
  <w:endnote w:type="continuationSeparator" w:id="0">
    <w:p w14:paraId="315469B7" w14:textId="77777777" w:rsidR="00E810F0" w:rsidRDefault="00E810F0" w:rsidP="00DA16C8">
      <w:pPr>
        <w:spacing w:after="0" w:line="240" w:lineRule="auto"/>
      </w:pPr>
      <w:r>
        <w:continuationSeparator/>
      </w:r>
    </w:p>
  </w:endnote>
  <w:endnote w:type="continuationNotice" w:id="1">
    <w:p w14:paraId="541B5ACB" w14:textId="77777777" w:rsidR="00E810F0" w:rsidRDefault="00E810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634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1862E" w14:textId="1EDC1418" w:rsidR="00AB2579" w:rsidRDefault="00AB2579">
        <w:pPr>
          <w:pStyle w:val="Footer"/>
          <w:jc w:val="right"/>
        </w:pPr>
        <w:r w:rsidRPr="00535B03">
          <w:fldChar w:fldCharType="begin"/>
        </w:r>
        <w:r w:rsidRPr="00535B03">
          <w:instrText xml:space="preserve"> PAGE   \* MERGEFORMAT </w:instrText>
        </w:r>
        <w:r w:rsidRPr="00535B03">
          <w:fldChar w:fldCharType="separate"/>
        </w:r>
        <w:r w:rsidR="00E33B25">
          <w:rPr>
            <w:noProof/>
          </w:rPr>
          <w:t>4</w:t>
        </w:r>
        <w:r w:rsidRPr="00535B03">
          <w:rPr>
            <w:noProof/>
          </w:rPr>
          <w:fldChar w:fldCharType="end"/>
        </w:r>
      </w:p>
    </w:sdtContent>
  </w:sdt>
  <w:p w14:paraId="6E7D361F" w14:textId="424D1954" w:rsidR="00994CE7" w:rsidRDefault="00994CE7" w:rsidP="00EF744A">
    <w:pPr>
      <w:pStyle w:val="Websi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8AF9" w14:textId="77777777" w:rsidR="004133DA" w:rsidRDefault="00D26F95" w:rsidP="00B33831">
    <w:pPr>
      <w:jc w:val="center"/>
      <w:rPr>
        <w:b/>
        <w:color w:val="FF0000"/>
        <w:sz w:val="24"/>
      </w:rPr>
    </w:pPr>
    <w:r>
      <w:rPr>
        <w:b/>
        <w:color w:val="FF0000"/>
        <w:sz w:val="24"/>
      </w:rPr>
      <w:t>OFFICIAL</w:t>
    </w:r>
  </w:p>
  <w:p w14:paraId="45A6821F" w14:textId="00DBB4F3" w:rsidR="00427822" w:rsidRPr="00B33831" w:rsidRDefault="000F0081" w:rsidP="004133DA">
    <w:pPr>
      <w:pStyle w:val="Website"/>
      <w:rPr>
        <w:color w:val="FF0000"/>
        <w:sz w:val="24"/>
      </w:rPr>
    </w:pPr>
    <w:r>
      <w:t>n</w:t>
    </w:r>
    <w:r w:rsidR="00427822" w:rsidRPr="00994CE7">
      <w:t>dis</w:t>
    </w:r>
    <w:r>
      <w:t>-iac.com</w:t>
    </w:r>
    <w:r w:rsidR="00427822" w:rsidRPr="00994CE7">
      <w:t>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9B55" w14:textId="77777777" w:rsidR="00E810F0" w:rsidRDefault="00E810F0" w:rsidP="00DA16C8">
      <w:pPr>
        <w:spacing w:after="0" w:line="240" w:lineRule="auto"/>
      </w:pPr>
      <w:r>
        <w:separator/>
      </w:r>
    </w:p>
  </w:footnote>
  <w:footnote w:type="continuationSeparator" w:id="0">
    <w:p w14:paraId="1AE907C2" w14:textId="77777777" w:rsidR="00E810F0" w:rsidRDefault="00E810F0" w:rsidP="00DA16C8">
      <w:pPr>
        <w:spacing w:after="0" w:line="240" w:lineRule="auto"/>
      </w:pPr>
      <w:r>
        <w:continuationSeparator/>
      </w:r>
    </w:p>
  </w:footnote>
  <w:footnote w:type="continuationNotice" w:id="1">
    <w:p w14:paraId="11FC83F6" w14:textId="77777777" w:rsidR="00E810F0" w:rsidRDefault="00E810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6D1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3421143C" wp14:editId="741215B7">
          <wp:extent cx="969645" cy="508635"/>
          <wp:effectExtent l="0" t="0" r="1905" b="5715"/>
          <wp:docPr id="21" name="Picture 2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10D" w14:textId="4001E636" w:rsidR="00DA16C8" w:rsidRPr="005472FF" w:rsidRDefault="00B35FFE" w:rsidP="005472FF">
    <w:pPr>
      <w:jc w:val="center"/>
      <w:rPr>
        <w:b/>
        <w:sz w:val="24"/>
      </w:rPr>
    </w:pP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26EE3DB6" wp14:editId="31968AD2">
          <wp:simplePos x="0" y="0"/>
          <wp:positionH relativeFrom="column">
            <wp:posOffset>-183515</wp:posOffset>
          </wp:positionH>
          <wp:positionV relativeFrom="paragraph">
            <wp:posOffset>313055</wp:posOffset>
          </wp:positionV>
          <wp:extent cx="6849745" cy="988060"/>
          <wp:effectExtent l="0" t="0" r="8255" b="2540"/>
          <wp:wrapNone/>
          <wp:docPr id="23" name="Picture 23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58242" behindDoc="0" locked="0" layoutInCell="1" allowOverlap="1" wp14:anchorId="74D7F81A" wp14:editId="4113F0AE">
          <wp:simplePos x="0" y="0"/>
          <wp:positionH relativeFrom="margin">
            <wp:align>left</wp:align>
          </wp:positionH>
          <wp:positionV relativeFrom="paragraph">
            <wp:posOffset>454660</wp:posOffset>
          </wp:positionV>
          <wp:extent cx="1056640" cy="472330"/>
          <wp:effectExtent l="0" t="0" r="0" b="4445"/>
          <wp:wrapNone/>
          <wp:docPr id="22" name="Picture 22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47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555" w14:textId="3FE145B3" w:rsidR="00DA16C8" w:rsidRPr="005472FF" w:rsidRDefault="00B35FFE" w:rsidP="005472FF">
    <w:pPr>
      <w:jc w:val="center"/>
      <w:rPr>
        <w:b/>
        <w:color w:val="FF0000"/>
        <w:sz w:val="24"/>
      </w:rPr>
    </w:pP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8241" behindDoc="1" locked="0" layoutInCell="1" allowOverlap="1" wp14:anchorId="07A47C22" wp14:editId="744AC034">
          <wp:simplePos x="0" y="0"/>
          <wp:positionH relativeFrom="column">
            <wp:posOffset>-171450</wp:posOffset>
          </wp:positionH>
          <wp:positionV relativeFrom="paragraph">
            <wp:posOffset>321945</wp:posOffset>
          </wp:positionV>
          <wp:extent cx="6805295" cy="1647190"/>
          <wp:effectExtent l="0" t="0" r="0" b="0"/>
          <wp:wrapNone/>
          <wp:docPr id="25" name="Picture 25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A68"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58243" behindDoc="0" locked="0" layoutInCell="1" allowOverlap="1" wp14:anchorId="64395364" wp14:editId="4C51E1DE">
          <wp:simplePos x="0" y="0"/>
          <wp:positionH relativeFrom="column">
            <wp:posOffset>59055</wp:posOffset>
          </wp:positionH>
          <wp:positionV relativeFrom="paragraph">
            <wp:posOffset>588010</wp:posOffset>
          </wp:positionV>
          <wp:extent cx="1457325" cy="651441"/>
          <wp:effectExtent l="0" t="0" r="0" b="0"/>
          <wp:wrapNone/>
          <wp:docPr id="24" name="Picture 24" descr="Logo of the Independent Advisory Council to the NDIS. 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of the Independent Advisory Council to the NDIS. 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1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46C">
      <w:rPr>
        <w:b/>
        <w:color w:val="FF0000"/>
        <w:sz w:val="24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C0C"/>
    <w:multiLevelType w:val="hybridMultilevel"/>
    <w:tmpl w:val="928EF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2276"/>
    <w:multiLevelType w:val="hybridMultilevel"/>
    <w:tmpl w:val="60669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76D87"/>
    <w:multiLevelType w:val="hybridMultilevel"/>
    <w:tmpl w:val="6346E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EE5"/>
    <w:multiLevelType w:val="hybridMultilevel"/>
    <w:tmpl w:val="6E08CB42"/>
    <w:lvl w:ilvl="0" w:tplc="315628B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898"/>
    <w:multiLevelType w:val="hybridMultilevel"/>
    <w:tmpl w:val="C590B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58F3"/>
    <w:multiLevelType w:val="multilevel"/>
    <w:tmpl w:val="7878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70CFC"/>
    <w:multiLevelType w:val="hybridMultilevel"/>
    <w:tmpl w:val="9992F224"/>
    <w:lvl w:ilvl="0" w:tplc="9104B1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67320"/>
    <w:multiLevelType w:val="hybridMultilevel"/>
    <w:tmpl w:val="581C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192C"/>
    <w:multiLevelType w:val="hybridMultilevel"/>
    <w:tmpl w:val="F482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752C8"/>
    <w:multiLevelType w:val="hybridMultilevel"/>
    <w:tmpl w:val="B58C4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B3C46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67D7E"/>
    <w:multiLevelType w:val="hybridMultilevel"/>
    <w:tmpl w:val="F5DC7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65AD4"/>
    <w:multiLevelType w:val="hybridMultilevel"/>
    <w:tmpl w:val="9F1A3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D653B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E94671"/>
    <w:multiLevelType w:val="hybridMultilevel"/>
    <w:tmpl w:val="A80ED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2508"/>
    <w:multiLevelType w:val="hybridMultilevel"/>
    <w:tmpl w:val="A426B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C7F8E"/>
    <w:multiLevelType w:val="hybridMultilevel"/>
    <w:tmpl w:val="D0EEE422"/>
    <w:lvl w:ilvl="0" w:tplc="DEB8F29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932261"/>
    <w:multiLevelType w:val="multilevel"/>
    <w:tmpl w:val="22B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624FD"/>
    <w:multiLevelType w:val="multilevel"/>
    <w:tmpl w:val="8AA6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500CEB"/>
    <w:multiLevelType w:val="multilevel"/>
    <w:tmpl w:val="A4D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D107A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7B6F93"/>
    <w:multiLevelType w:val="multilevel"/>
    <w:tmpl w:val="3816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403C8"/>
    <w:multiLevelType w:val="hybridMultilevel"/>
    <w:tmpl w:val="6FC08ED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69D4"/>
    <w:multiLevelType w:val="hybridMultilevel"/>
    <w:tmpl w:val="4A04D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96FFF"/>
    <w:multiLevelType w:val="hybridMultilevel"/>
    <w:tmpl w:val="BE5A3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3D20"/>
    <w:multiLevelType w:val="hybridMultilevel"/>
    <w:tmpl w:val="6C5A3D5C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9525AC7"/>
    <w:multiLevelType w:val="hybridMultilevel"/>
    <w:tmpl w:val="99DE5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70D5D"/>
    <w:multiLevelType w:val="hybridMultilevel"/>
    <w:tmpl w:val="B35A35C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5B97776A"/>
    <w:multiLevelType w:val="hybridMultilevel"/>
    <w:tmpl w:val="F8AA3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65343"/>
    <w:multiLevelType w:val="multilevel"/>
    <w:tmpl w:val="CEB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F615D4"/>
    <w:multiLevelType w:val="hybridMultilevel"/>
    <w:tmpl w:val="3DE03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42A04"/>
    <w:multiLevelType w:val="hybridMultilevel"/>
    <w:tmpl w:val="3272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52ED4"/>
    <w:multiLevelType w:val="multilevel"/>
    <w:tmpl w:val="349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4234974">
    <w:abstractNumId w:val="8"/>
  </w:num>
  <w:num w:numId="2" w16cid:durableId="1848136646">
    <w:abstractNumId w:val="12"/>
  </w:num>
  <w:num w:numId="3" w16cid:durableId="1441296367">
    <w:abstractNumId w:val="9"/>
  </w:num>
  <w:num w:numId="4" w16cid:durableId="1389376125">
    <w:abstractNumId w:val="13"/>
  </w:num>
  <w:num w:numId="5" w16cid:durableId="2125154465">
    <w:abstractNumId w:val="1"/>
  </w:num>
  <w:num w:numId="6" w16cid:durableId="1444764272">
    <w:abstractNumId w:val="0"/>
  </w:num>
  <w:num w:numId="7" w16cid:durableId="409084940">
    <w:abstractNumId w:val="28"/>
  </w:num>
  <w:num w:numId="8" w16cid:durableId="1182624720">
    <w:abstractNumId w:val="32"/>
  </w:num>
  <w:num w:numId="9" w16cid:durableId="1484158410">
    <w:abstractNumId w:val="26"/>
  </w:num>
  <w:num w:numId="10" w16cid:durableId="2039772856">
    <w:abstractNumId w:val="6"/>
  </w:num>
  <w:num w:numId="11" w16cid:durableId="1771731843">
    <w:abstractNumId w:val="4"/>
  </w:num>
  <w:num w:numId="12" w16cid:durableId="1337148302">
    <w:abstractNumId w:val="20"/>
  </w:num>
  <w:num w:numId="13" w16cid:durableId="2109501640">
    <w:abstractNumId w:val="11"/>
  </w:num>
  <w:num w:numId="14" w16cid:durableId="133642887">
    <w:abstractNumId w:val="2"/>
  </w:num>
  <w:num w:numId="15" w16cid:durableId="2112701514">
    <w:abstractNumId w:val="33"/>
  </w:num>
  <w:num w:numId="16" w16cid:durableId="225071414">
    <w:abstractNumId w:val="14"/>
  </w:num>
  <w:num w:numId="17" w16cid:durableId="103887191">
    <w:abstractNumId w:val="7"/>
  </w:num>
  <w:num w:numId="18" w16cid:durableId="957570709">
    <w:abstractNumId w:val="21"/>
  </w:num>
  <w:num w:numId="19" w16cid:durableId="1349406823">
    <w:abstractNumId w:val="17"/>
  </w:num>
  <w:num w:numId="20" w16cid:durableId="1390769202">
    <w:abstractNumId w:val="5"/>
  </w:num>
  <w:num w:numId="21" w16cid:durableId="1520848725">
    <w:abstractNumId w:val="15"/>
  </w:num>
  <w:num w:numId="22" w16cid:durableId="1635215716">
    <w:abstractNumId w:val="31"/>
  </w:num>
  <w:num w:numId="23" w16cid:durableId="724065811">
    <w:abstractNumId w:val="19"/>
  </w:num>
  <w:num w:numId="24" w16cid:durableId="1797333889">
    <w:abstractNumId w:val="22"/>
  </w:num>
  <w:num w:numId="25" w16cid:durableId="1558855560">
    <w:abstractNumId w:val="24"/>
  </w:num>
  <w:num w:numId="26" w16cid:durableId="519121028">
    <w:abstractNumId w:val="23"/>
  </w:num>
  <w:num w:numId="27" w16cid:durableId="475998469">
    <w:abstractNumId w:val="3"/>
  </w:num>
  <w:num w:numId="28" w16cid:durableId="419179821">
    <w:abstractNumId w:val="27"/>
  </w:num>
  <w:num w:numId="29" w16cid:durableId="299305008">
    <w:abstractNumId w:val="10"/>
  </w:num>
  <w:num w:numId="30" w16cid:durableId="1383016929">
    <w:abstractNumId w:val="29"/>
  </w:num>
  <w:num w:numId="31" w16cid:durableId="328679081">
    <w:abstractNumId w:val="30"/>
  </w:num>
  <w:num w:numId="32" w16cid:durableId="1685133299">
    <w:abstractNumId w:val="18"/>
  </w:num>
  <w:num w:numId="33" w16cid:durableId="349533480">
    <w:abstractNumId w:val="16"/>
  </w:num>
  <w:num w:numId="34" w16cid:durableId="12917414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6C"/>
    <w:rsid w:val="0000008E"/>
    <w:rsid w:val="00000A68"/>
    <w:rsid w:val="00000BD5"/>
    <w:rsid w:val="0000111F"/>
    <w:rsid w:val="00001451"/>
    <w:rsid w:val="00002203"/>
    <w:rsid w:val="0000380F"/>
    <w:rsid w:val="00004587"/>
    <w:rsid w:val="00004992"/>
    <w:rsid w:val="00004B2D"/>
    <w:rsid w:val="0000559C"/>
    <w:rsid w:val="000060F4"/>
    <w:rsid w:val="000061CE"/>
    <w:rsid w:val="0000637C"/>
    <w:rsid w:val="00007428"/>
    <w:rsid w:val="000076DA"/>
    <w:rsid w:val="00010029"/>
    <w:rsid w:val="0001222E"/>
    <w:rsid w:val="000130A6"/>
    <w:rsid w:val="000136BD"/>
    <w:rsid w:val="00013DF2"/>
    <w:rsid w:val="00013F71"/>
    <w:rsid w:val="000142D3"/>
    <w:rsid w:val="00014F13"/>
    <w:rsid w:val="000160E8"/>
    <w:rsid w:val="000167C5"/>
    <w:rsid w:val="00017E41"/>
    <w:rsid w:val="00017ED6"/>
    <w:rsid w:val="00020145"/>
    <w:rsid w:val="00020CBD"/>
    <w:rsid w:val="00022156"/>
    <w:rsid w:val="00022ADC"/>
    <w:rsid w:val="00023358"/>
    <w:rsid w:val="000238C9"/>
    <w:rsid w:val="00024220"/>
    <w:rsid w:val="00024445"/>
    <w:rsid w:val="00024622"/>
    <w:rsid w:val="000250ED"/>
    <w:rsid w:val="000257D5"/>
    <w:rsid w:val="00026483"/>
    <w:rsid w:val="00027734"/>
    <w:rsid w:val="00030273"/>
    <w:rsid w:val="00030586"/>
    <w:rsid w:val="00030A04"/>
    <w:rsid w:val="000324B6"/>
    <w:rsid w:val="0003272A"/>
    <w:rsid w:val="00032E7E"/>
    <w:rsid w:val="00033D64"/>
    <w:rsid w:val="00034A52"/>
    <w:rsid w:val="00034B41"/>
    <w:rsid w:val="000351E1"/>
    <w:rsid w:val="0003546C"/>
    <w:rsid w:val="0003572B"/>
    <w:rsid w:val="00035C56"/>
    <w:rsid w:val="00035D65"/>
    <w:rsid w:val="000361DF"/>
    <w:rsid w:val="00036D2A"/>
    <w:rsid w:val="00037CDB"/>
    <w:rsid w:val="00040812"/>
    <w:rsid w:val="00040AD2"/>
    <w:rsid w:val="00041025"/>
    <w:rsid w:val="000413C4"/>
    <w:rsid w:val="000426ED"/>
    <w:rsid w:val="000435E6"/>
    <w:rsid w:val="00043A3E"/>
    <w:rsid w:val="00044FBA"/>
    <w:rsid w:val="00045115"/>
    <w:rsid w:val="000455C4"/>
    <w:rsid w:val="0004582C"/>
    <w:rsid w:val="000458D9"/>
    <w:rsid w:val="00045F27"/>
    <w:rsid w:val="00046888"/>
    <w:rsid w:val="00047D5F"/>
    <w:rsid w:val="00047EF4"/>
    <w:rsid w:val="000528A7"/>
    <w:rsid w:val="00053315"/>
    <w:rsid w:val="00053EAF"/>
    <w:rsid w:val="000541F0"/>
    <w:rsid w:val="00056CFF"/>
    <w:rsid w:val="000574C6"/>
    <w:rsid w:val="000578A6"/>
    <w:rsid w:val="00061B45"/>
    <w:rsid w:val="00061C74"/>
    <w:rsid w:val="00062EBA"/>
    <w:rsid w:val="00063519"/>
    <w:rsid w:val="000646F0"/>
    <w:rsid w:val="00065082"/>
    <w:rsid w:val="0006538F"/>
    <w:rsid w:val="00066C76"/>
    <w:rsid w:val="0006776A"/>
    <w:rsid w:val="00067C03"/>
    <w:rsid w:val="00070ACB"/>
    <w:rsid w:val="000710FA"/>
    <w:rsid w:val="000719F3"/>
    <w:rsid w:val="00071BBD"/>
    <w:rsid w:val="0007205C"/>
    <w:rsid w:val="000739BE"/>
    <w:rsid w:val="00073A4F"/>
    <w:rsid w:val="00073D84"/>
    <w:rsid w:val="000760C4"/>
    <w:rsid w:val="0007610A"/>
    <w:rsid w:val="00076BF5"/>
    <w:rsid w:val="000801BF"/>
    <w:rsid w:val="000806B8"/>
    <w:rsid w:val="00082762"/>
    <w:rsid w:val="00082E03"/>
    <w:rsid w:val="00082E07"/>
    <w:rsid w:val="00083301"/>
    <w:rsid w:val="000840A4"/>
    <w:rsid w:val="0008475F"/>
    <w:rsid w:val="00084F92"/>
    <w:rsid w:val="00084FE1"/>
    <w:rsid w:val="00085352"/>
    <w:rsid w:val="00086FE3"/>
    <w:rsid w:val="00087632"/>
    <w:rsid w:val="00087AC8"/>
    <w:rsid w:val="000901C8"/>
    <w:rsid w:val="0009054D"/>
    <w:rsid w:val="00090D08"/>
    <w:rsid w:val="0009155B"/>
    <w:rsid w:val="00092878"/>
    <w:rsid w:val="00092D64"/>
    <w:rsid w:val="00093DA1"/>
    <w:rsid w:val="00095864"/>
    <w:rsid w:val="00095D53"/>
    <w:rsid w:val="00095E83"/>
    <w:rsid w:val="00096901"/>
    <w:rsid w:val="000969B3"/>
    <w:rsid w:val="00096C57"/>
    <w:rsid w:val="0009797F"/>
    <w:rsid w:val="000A086C"/>
    <w:rsid w:val="000A2DEA"/>
    <w:rsid w:val="000A2FE6"/>
    <w:rsid w:val="000A3B50"/>
    <w:rsid w:val="000A59A7"/>
    <w:rsid w:val="000A5B2D"/>
    <w:rsid w:val="000A5E51"/>
    <w:rsid w:val="000A6095"/>
    <w:rsid w:val="000A68BC"/>
    <w:rsid w:val="000A7DDD"/>
    <w:rsid w:val="000B11EA"/>
    <w:rsid w:val="000B2525"/>
    <w:rsid w:val="000B4A78"/>
    <w:rsid w:val="000B4BE5"/>
    <w:rsid w:val="000C0349"/>
    <w:rsid w:val="000C0847"/>
    <w:rsid w:val="000C0CD6"/>
    <w:rsid w:val="000C236E"/>
    <w:rsid w:val="000C27F2"/>
    <w:rsid w:val="000C3CF8"/>
    <w:rsid w:val="000C7A4E"/>
    <w:rsid w:val="000D3E72"/>
    <w:rsid w:val="000D44F2"/>
    <w:rsid w:val="000D4EA2"/>
    <w:rsid w:val="000D579F"/>
    <w:rsid w:val="000D5B42"/>
    <w:rsid w:val="000D5D3A"/>
    <w:rsid w:val="000D7C7D"/>
    <w:rsid w:val="000D7DEC"/>
    <w:rsid w:val="000E00BC"/>
    <w:rsid w:val="000E2208"/>
    <w:rsid w:val="000E4961"/>
    <w:rsid w:val="000E4AC9"/>
    <w:rsid w:val="000E539B"/>
    <w:rsid w:val="000E5F2F"/>
    <w:rsid w:val="000E6476"/>
    <w:rsid w:val="000E6483"/>
    <w:rsid w:val="000E6BF6"/>
    <w:rsid w:val="000E7C6F"/>
    <w:rsid w:val="000E7DB3"/>
    <w:rsid w:val="000F0081"/>
    <w:rsid w:val="000F0A83"/>
    <w:rsid w:val="000F0C08"/>
    <w:rsid w:val="000F2625"/>
    <w:rsid w:val="000F347B"/>
    <w:rsid w:val="000F41A9"/>
    <w:rsid w:val="000F41AB"/>
    <w:rsid w:val="000F4440"/>
    <w:rsid w:val="000F4C71"/>
    <w:rsid w:val="000F575F"/>
    <w:rsid w:val="00100674"/>
    <w:rsid w:val="0010070A"/>
    <w:rsid w:val="00100CAB"/>
    <w:rsid w:val="00101C69"/>
    <w:rsid w:val="0010254A"/>
    <w:rsid w:val="0010270D"/>
    <w:rsid w:val="00102931"/>
    <w:rsid w:val="00103C9C"/>
    <w:rsid w:val="001047B2"/>
    <w:rsid w:val="001054D8"/>
    <w:rsid w:val="00105C28"/>
    <w:rsid w:val="00105CEA"/>
    <w:rsid w:val="00105F44"/>
    <w:rsid w:val="00105F92"/>
    <w:rsid w:val="001060ED"/>
    <w:rsid w:val="001066C2"/>
    <w:rsid w:val="001075EF"/>
    <w:rsid w:val="0010768B"/>
    <w:rsid w:val="00110C94"/>
    <w:rsid w:val="001119FD"/>
    <w:rsid w:val="00111EA2"/>
    <w:rsid w:val="00112187"/>
    <w:rsid w:val="0011258C"/>
    <w:rsid w:val="00113045"/>
    <w:rsid w:val="001134BB"/>
    <w:rsid w:val="001136C3"/>
    <w:rsid w:val="00113998"/>
    <w:rsid w:val="00113EBE"/>
    <w:rsid w:val="0011557A"/>
    <w:rsid w:val="00115EDB"/>
    <w:rsid w:val="0011630F"/>
    <w:rsid w:val="0011693E"/>
    <w:rsid w:val="00117002"/>
    <w:rsid w:val="00117626"/>
    <w:rsid w:val="00120866"/>
    <w:rsid w:val="00122201"/>
    <w:rsid w:val="001232D8"/>
    <w:rsid w:val="001233FF"/>
    <w:rsid w:val="00123843"/>
    <w:rsid w:val="00123D5A"/>
    <w:rsid w:val="001258E1"/>
    <w:rsid w:val="00125A7A"/>
    <w:rsid w:val="00125E35"/>
    <w:rsid w:val="0012651D"/>
    <w:rsid w:val="00126531"/>
    <w:rsid w:val="00126DFD"/>
    <w:rsid w:val="00126FA2"/>
    <w:rsid w:val="00130139"/>
    <w:rsid w:val="00132DE7"/>
    <w:rsid w:val="001348ED"/>
    <w:rsid w:val="00134BA7"/>
    <w:rsid w:val="001356B8"/>
    <w:rsid w:val="00136E1B"/>
    <w:rsid w:val="00137E87"/>
    <w:rsid w:val="00137FA3"/>
    <w:rsid w:val="0014075D"/>
    <w:rsid w:val="00140794"/>
    <w:rsid w:val="00141C53"/>
    <w:rsid w:val="00142094"/>
    <w:rsid w:val="00144859"/>
    <w:rsid w:val="00144E8C"/>
    <w:rsid w:val="00144E96"/>
    <w:rsid w:val="0014578F"/>
    <w:rsid w:val="0014775C"/>
    <w:rsid w:val="0014787A"/>
    <w:rsid w:val="00150060"/>
    <w:rsid w:val="00150630"/>
    <w:rsid w:val="0015125F"/>
    <w:rsid w:val="0015177C"/>
    <w:rsid w:val="00151ACF"/>
    <w:rsid w:val="00151AEA"/>
    <w:rsid w:val="001522E7"/>
    <w:rsid w:val="00153606"/>
    <w:rsid w:val="001537C4"/>
    <w:rsid w:val="00155D8D"/>
    <w:rsid w:val="00156615"/>
    <w:rsid w:val="00156E4B"/>
    <w:rsid w:val="00157FB3"/>
    <w:rsid w:val="00161AB1"/>
    <w:rsid w:val="00161FBF"/>
    <w:rsid w:val="00164374"/>
    <w:rsid w:val="001643D1"/>
    <w:rsid w:val="001675FD"/>
    <w:rsid w:val="00167D9D"/>
    <w:rsid w:val="00170323"/>
    <w:rsid w:val="00170BCF"/>
    <w:rsid w:val="001720AD"/>
    <w:rsid w:val="001725B7"/>
    <w:rsid w:val="0017342A"/>
    <w:rsid w:val="001739F9"/>
    <w:rsid w:val="001745B0"/>
    <w:rsid w:val="0017500C"/>
    <w:rsid w:val="00175376"/>
    <w:rsid w:val="00175943"/>
    <w:rsid w:val="00175BB9"/>
    <w:rsid w:val="00177372"/>
    <w:rsid w:val="001801F0"/>
    <w:rsid w:val="00180AEC"/>
    <w:rsid w:val="001810BA"/>
    <w:rsid w:val="001831C3"/>
    <w:rsid w:val="0018378D"/>
    <w:rsid w:val="0018485C"/>
    <w:rsid w:val="00186AF1"/>
    <w:rsid w:val="0019164B"/>
    <w:rsid w:val="001917AD"/>
    <w:rsid w:val="001937A1"/>
    <w:rsid w:val="0019421C"/>
    <w:rsid w:val="00194B65"/>
    <w:rsid w:val="001956EF"/>
    <w:rsid w:val="0019774E"/>
    <w:rsid w:val="00197AEA"/>
    <w:rsid w:val="001A07E0"/>
    <w:rsid w:val="001A1736"/>
    <w:rsid w:val="001A1CD8"/>
    <w:rsid w:val="001A3145"/>
    <w:rsid w:val="001A336D"/>
    <w:rsid w:val="001A3A21"/>
    <w:rsid w:val="001A5467"/>
    <w:rsid w:val="001A5DE4"/>
    <w:rsid w:val="001A68D2"/>
    <w:rsid w:val="001A69AD"/>
    <w:rsid w:val="001A69D9"/>
    <w:rsid w:val="001A70A1"/>
    <w:rsid w:val="001A7204"/>
    <w:rsid w:val="001A7AB3"/>
    <w:rsid w:val="001B06CC"/>
    <w:rsid w:val="001B07E6"/>
    <w:rsid w:val="001B0E6C"/>
    <w:rsid w:val="001B0E81"/>
    <w:rsid w:val="001B1E24"/>
    <w:rsid w:val="001B33E4"/>
    <w:rsid w:val="001B39FE"/>
    <w:rsid w:val="001B4253"/>
    <w:rsid w:val="001B43AA"/>
    <w:rsid w:val="001B501E"/>
    <w:rsid w:val="001B519C"/>
    <w:rsid w:val="001B567F"/>
    <w:rsid w:val="001B573E"/>
    <w:rsid w:val="001B5B58"/>
    <w:rsid w:val="001B5E44"/>
    <w:rsid w:val="001B5EB8"/>
    <w:rsid w:val="001B5FA7"/>
    <w:rsid w:val="001B61C1"/>
    <w:rsid w:val="001B657C"/>
    <w:rsid w:val="001B6614"/>
    <w:rsid w:val="001B6CD9"/>
    <w:rsid w:val="001B76A4"/>
    <w:rsid w:val="001C0195"/>
    <w:rsid w:val="001C060C"/>
    <w:rsid w:val="001C0D06"/>
    <w:rsid w:val="001C1897"/>
    <w:rsid w:val="001C1EF2"/>
    <w:rsid w:val="001C333D"/>
    <w:rsid w:val="001C3CD3"/>
    <w:rsid w:val="001C45C9"/>
    <w:rsid w:val="001C4BA8"/>
    <w:rsid w:val="001C51FA"/>
    <w:rsid w:val="001C53AE"/>
    <w:rsid w:val="001C6A40"/>
    <w:rsid w:val="001D13BE"/>
    <w:rsid w:val="001D2620"/>
    <w:rsid w:val="001D391F"/>
    <w:rsid w:val="001D3AB5"/>
    <w:rsid w:val="001D496A"/>
    <w:rsid w:val="001D505C"/>
    <w:rsid w:val="001D5CA1"/>
    <w:rsid w:val="001D687A"/>
    <w:rsid w:val="001D7255"/>
    <w:rsid w:val="001E1AF1"/>
    <w:rsid w:val="001E2000"/>
    <w:rsid w:val="001E2D4B"/>
    <w:rsid w:val="001E37C1"/>
    <w:rsid w:val="001E5183"/>
    <w:rsid w:val="001E594D"/>
    <w:rsid w:val="001E5B0F"/>
    <w:rsid w:val="001E60E5"/>
    <w:rsid w:val="001E76C9"/>
    <w:rsid w:val="001F0023"/>
    <w:rsid w:val="001F0640"/>
    <w:rsid w:val="001F275D"/>
    <w:rsid w:val="001F31CD"/>
    <w:rsid w:val="001F3713"/>
    <w:rsid w:val="001F5503"/>
    <w:rsid w:val="001F669F"/>
    <w:rsid w:val="001F6BD1"/>
    <w:rsid w:val="001F727F"/>
    <w:rsid w:val="0020043E"/>
    <w:rsid w:val="00200C8F"/>
    <w:rsid w:val="00201E02"/>
    <w:rsid w:val="00203EC4"/>
    <w:rsid w:val="0020639B"/>
    <w:rsid w:val="002074FC"/>
    <w:rsid w:val="00211C56"/>
    <w:rsid w:val="002125BA"/>
    <w:rsid w:val="00212AD2"/>
    <w:rsid w:val="00212F51"/>
    <w:rsid w:val="00213679"/>
    <w:rsid w:val="002139BD"/>
    <w:rsid w:val="00215865"/>
    <w:rsid w:val="00215E53"/>
    <w:rsid w:val="00216A5F"/>
    <w:rsid w:val="00216DF8"/>
    <w:rsid w:val="00217D52"/>
    <w:rsid w:val="002208C4"/>
    <w:rsid w:val="002231EF"/>
    <w:rsid w:val="002234F9"/>
    <w:rsid w:val="00224CE2"/>
    <w:rsid w:val="002256E5"/>
    <w:rsid w:val="0022594C"/>
    <w:rsid w:val="00225A96"/>
    <w:rsid w:val="002266F1"/>
    <w:rsid w:val="00227031"/>
    <w:rsid w:val="00230406"/>
    <w:rsid w:val="0023055C"/>
    <w:rsid w:val="0023183F"/>
    <w:rsid w:val="00231C1C"/>
    <w:rsid w:val="00232A0A"/>
    <w:rsid w:val="002343E1"/>
    <w:rsid w:val="002344D5"/>
    <w:rsid w:val="00235C26"/>
    <w:rsid w:val="00236228"/>
    <w:rsid w:val="002371FB"/>
    <w:rsid w:val="00237726"/>
    <w:rsid w:val="00237759"/>
    <w:rsid w:val="0024049F"/>
    <w:rsid w:val="0024063F"/>
    <w:rsid w:val="002406AE"/>
    <w:rsid w:val="00241466"/>
    <w:rsid w:val="00241BE2"/>
    <w:rsid w:val="00242D53"/>
    <w:rsid w:val="00243257"/>
    <w:rsid w:val="00243529"/>
    <w:rsid w:val="002437C4"/>
    <w:rsid w:val="00244667"/>
    <w:rsid w:val="00244705"/>
    <w:rsid w:val="0024525B"/>
    <w:rsid w:val="00245FF0"/>
    <w:rsid w:val="0024606C"/>
    <w:rsid w:val="0024625D"/>
    <w:rsid w:val="00246CBA"/>
    <w:rsid w:val="0025033B"/>
    <w:rsid w:val="00250D29"/>
    <w:rsid w:val="00251B14"/>
    <w:rsid w:val="00253CE0"/>
    <w:rsid w:val="002554F5"/>
    <w:rsid w:val="002560C1"/>
    <w:rsid w:val="00256324"/>
    <w:rsid w:val="00260002"/>
    <w:rsid w:val="0026311C"/>
    <w:rsid w:val="00264033"/>
    <w:rsid w:val="0026405C"/>
    <w:rsid w:val="0026421C"/>
    <w:rsid w:val="00264231"/>
    <w:rsid w:val="002642E2"/>
    <w:rsid w:val="0026438E"/>
    <w:rsid w:val="0026520F"/>
    <w:rsid w:val="0026536F"/>
    <w:rsid w:val="00265DCB"/>
    <w:rsid w:val="002662AE"/>
    <w:rsid w:val="00266410"/>
    <w:rsid w:val="002670C6"/>
    <w:rsid w:val="00270298"/>
    <w:rsid w:val="00270535"/>
    <w:rsid w:val="00272D7C"/>
    <w:rsid w:val="002751F1"/>
    <w:rsid w:val="002758BA"/>
    <w:rsid w:val="00275A82"/>
    <w:rsid w:val="00276DB3"/>
    <w:rsid w:val="00276E07"/>
    <w:rsid w:val="00276EB0"/>
    <w:rsid w:val="00276FD1"/>
    <w:rsid w:val="00280572"/>
    <w:rsid w:val="002821E3"/>
    <w:rsid w:val="00282499"/>
    <w:rsid w:val="002824EF"/>
    <w:rsid w:val="00282EB5"/>
    <w:rsid w:val="00282F0B"/>
    <w:rsid w:val="00283FFA"/>
    <w:rsid w:val="00284A74"/>
    <w:rsid w:val="00284C66"/>
    <w:rsid w:val="00285D41"/>
    <w:rsid w:val="002862C3"/>
    <w:rsid w:val="002868D1"/>
    <w:rsid w:val="002879B4"/>
    <w:rsid w:val="00287E98"/>
    <w:rsid w:val="0029031D"/>
    <w:rsid w:val="00290D1C"/>
    <w:rsid w:val="00291386"/>
    <w:rsid w:val="002926C3"/>
    <w:rsid w:val="00293D2F"/>
    <w:rsid w:val="0029431F"/>
    <w:rsid w:val="00294FC2"/>
    <w:rsid w:val="00295487"/>
    <w:rsid w:val="002963A5"/>
    <w:rsid w:val="0029737F"/>
    <w:rsid w:val="00297760"/>
    <w:rsid w:val="00297ECD"/>
    <w:rsid w:val="002A024F"/>
    <w:rsid w:val="002A107F"/>
    <w:rsid w:val="002A1E79"/>
    <w:rsid w:val="002A28DB"/>
    <w:rsid w:val="002A2D1B"/>
    <w:rsid w:val="002A46A4"/>
    <w:rsid w:val="002A4A5F"/>
    <w:rsid w:val="002A5CE0"/>
    <w:rsid w:val="002A63A9"/>
    <w:rsid w:val="002B044F"/>
    <w:rsid w:val="002B05BA"/>
    <w:rsid w:val="002B2DAA"/>
    <w:rsid w:val="002B31C7"/>
    <w:rsid w:val="002B3AA0"/>
    <w:rsid w:val="002B427E"/>
    <w:rsid w:val="002B4E86"/>
    <w:rsid w:val="002B5B9D"/>
    <w:rsid w:val="002B6F40"/>
    <w:rsid w:val="002B73F1"/>
    <w:rsid w:val="002B7CB7"/>
    <w:rsid w:val="002C0030"/>
    <w:rsid w:val="002C1DDA"/>
    <w:rsid w:val="002C40DD"/>
    <w:rsid w:val="002C4DBD"/>
    <w:rsid w:val="002C54A8"/>
    <w:rsid w:val="002C5F71"/>
    <w:rsid w:val="002C6B14"/>
    <w:rsid w:val="002C6D7F"/>
    <w:rsid w:val="002C73DB"/>
    <w:rsid w:val="002C73F2"/>
    <w:rsid w:val="002C7A7C"/>
    <w:rsid w:val="002D04C0"/>
    <w:rsid w:val="002D0F1A"/>
    <w:rsid w:val="002D2539"/>
    <w:rsid w:val="002D6765"/>
    <w:rsid w:val="002D76A1"/>
    <w:rsid w:val="002E0363"/>
    <w:rsid w:val="002E1DD5"/>
    <w:rsid w:val="002E2662"/>
    <w:rsid w:val="002E48C2"/>
    <w:rsid w:val="002E70B5"/>
    <w:rsid w:val="002F1F07"/>
    <w:rsid w:val="002F20D9"/>
    <w:rsid w:val="002F25E4"/>
    <w:rsid w:val="002F304D"/>
    <w:rsid w:val="002F330C"/>
    <w:rsid w:val="002F34AD"/>
    <w:rsid w:val="002F369E"/>
    <w:rsid w:val="002F4D5F"/>
    <w:rsid w:val="002F5081"/>
    <w:rsid w:val="002F6194"/>
    <w:rsid w:val="002F6539"/>
    <w:rsid w:val="002F70A5"/>
    <w:rsid w:val="002F7907"/>
    <w:rsid w:val="002F7D5F"/>
    <w:rsid w:val="002F7F49"/>
    <w:rsid w:val="003020E3"/>
    <w:rsid w:val="0030341B"/>
    <w:rsid w:val="00305566"/>
    <w:rsid w:val="003062E5"/>
    <w:rsid w:val="003076A1"/>
    <w:rsid w:val="003078B7"/>
    <w:rsid w:val="00312544"/>
    <w:rsid w:val="00313F36"/>
    <w:rsid w:val="0031410C"/>
    <w:rsid w:val="00314194"/>
    <w:rsid w:val="003141E1"/>
    <w:rsid w:val="00314F5A"/>
    <w:rsid w:val="003202CC"/>
    <w:rsid w:val="00320C78"/>
    <w:rsid w:val="00321543"/>
    <w:rsid w:val="00322149"/>
    <w:rsid w:val="003222D3"/>
    <w:rsid w:val="00322602"/>
    <w:rsid w:val="00323018"/>
    <w:rsid w:val="00323270"/>
    <w:rsid w:val="00324645"/>
    <w:rsid w:val="0032471F"/>
    <w:rsid w:val="00325AC2"/>
    <w:rsid w:val="0032653C"/>
    <w:rsid w:val="00327825"/>
    <w:rsid w:val="00330F5E"/>
    <w:rsid w:val="00331319"/>
    <w:rsid w:val="00331676"/>
    <w:rsid w:val="00331E54"/>
    <w:rsid w:val="00332865"/>
    <w:rsid w:val="00332AC0"/>
    <w:rsid w:val="00332C4D"/>
    <w:rsid w:val="00332C5C"/>
    <w:rsid w:val="00334400"/>
    <w:rsid w:val="00334FB5"/>
    <w:rsid w:val="003369E2"/>
    <w:rsid w:val="00336F82"/>
    <w:rsid w:val="003405B6"/>
    <w:rsid w:val="003413FE"/>
    <w:rsid w:val="0034175A"/>
    <w:rsid w:val="00343815"/>
    <w:rsid w:val="00343A78"/>
    <w:rsid w:val="00343D3B"/>
    <w:rsid w:val="003440ED"/>
    <w:rsid w:val="00344597"/>
    <w:rsid w:val="00344EE1"/>
    <w:rsid w:val="003456DF"/>
    <w:rsid w:val="00345B41"/>
    <w:rsid w:val="003460EF"/>
    <w:rsid w:val="003501D4"/>
    <w:rsid w:val="00351818"/>
    <w:rsid w:val="00351BF9"/>
    <w:rsid w:val="0035233A"/>
    <w:rsid w:val="00352A25"/>
    <w:rsid w:val="00352B4B"/>
    <w:rsid w:val="00354182"/>
    <w:rsid w:val="003546A1"/>
    <w:rsid w:val="00355301"/>
    <w:rsid w:val="00355351"/>
    <w:rsid w:val="00356BC8"/>
    <w:rsid w:val="00356CE0"/>
    <w:rsid w:val="003602E5"/>
    <w:rsid w:val="003602FC"/>
    <w:rsid w:val="00362023"/>
    <w:rsid w:val="00363768"/>
    <w:rsid w:val="00364270"/>
    <w:rsid w:val="00364460"/>
    <w:rsid w:val="0036546E"/>
    <w:rsid w:val="00365DAE"/>
    <w:rsid w:val="00367A6F"/>
    <w:rsid w:val="00371B92"/>
    <w:rsid w:val="00373224"/>
    <w:rsid w:val="00373411"/>
    <w:rsid w:val="0037387A"/>
    <w:rsid w:val="00373D07"/>
    <w:rsid w:val="003744C4"/>
    <w:rsid w:val="00374AAA"/>
    <w:rsid w:val="00375307"/>
    <w:rsid w:val="003801FE"/>
    <w:rsid w:val="00380959"/>
    <w:rsid w:val="00381263"/>
    <w:rsid w:val="003822E0"/>
    <w:rsid w:val="00382BC7"/>
    <w:rsid w:val="003835F8"/>
    <w:rsid w:val="00383D20"/>
    <w:rsid w:val="003845E8"/>
    <w:rsid w:val="00384B61"/>
    <w:rsid w:val="003864DD"/>
    <w:rsid w:val="00386B0F"/>
    <w:rsid w:val="00386EB7"/>
    <w:rsid w:val="003903BB"/>
    <w:rsid w:val="003908E6"/>
    <w:rsid w:val="0039394D"/>
    <w:rsid w:val="00393AA5"/>
    <w:rsid w:val="00395B4A"/>
    <w:rsid w:val="00395D62"/>
    <w:rsid w:val="0039620C"/>
    <w:rsid w:val="003963ED"/>
    <w:rsid w:val="00396401"/>
    <w:rsid w:val="00397844"/>
    <w:rsid w:val="003978DD"/>
    <w:rsid w:val="00397D58"/>
    <w:rsid w:val="003A125E"/>
    <w:rsid w:val="003A2FAE"/>
    <w:rsid w:val="003A3A6E"/>
    <w:rsid w:val="003A4094"/>
    <w:rsid w:val="003A47EE"/>
    <w:rsid w:val="003A4858"/>
    <w:rsid w:val="003A64CD"/>
    <w:rsid w:val="003B00E5"/>
    <w:rsid w:val="003B37F8"/>
    <w:rsid w:val="003B3ACB"/>
    <w:rsid w:val="003B528F"/>
    <w:rsid w:val="003B5446"/>
    <w:rsid w:val="003B7D26"/>
    <w:rsid w:val="003C00C9"/>
    <w:rsid w:val="003C0468"/>
    <w:rsid w:val="003C48D8"/>
    <w:rsid w:val="003C4AD1"/>
    <w:rsid w:val="003C53F8"/>
    <w:rsid w:val="003C7222"/>
    <w:rsid w:val="003C7688"/>
    <w:rsid w:val="003D0A55"/>
    <w:rsid w:val="003D23B1"/>
    <w:rsid w:val="003D2FAD"/>
    <w:rsid w:val="003D345C"/>
    <w:rsid w:val="003D3AA4"/>
    <w:rsid w:val="003D3ED8"/>
    <w:rsid w:val="003D4DCF"/>
    <w:rsid w:val="003D6C80"/>
    <w:rsid w:val="003D7294"/>
    <w:rsid w:val="003D7612"/>
    <w:rsid w:val="003D762D"/>
    <w:rsid w:val="003E00E7"/>
    <w:rsid w:val="003E016F"/>
    <w:rsid w:val="003E0752"/>
    <w:rsid w:val="003E0892"/>
    <w:rsid w:val="003E571C"/>
    <w:rsid w:val="003E5B7E"/>
    <w:rsid w:val="003F0736"/>
    <w:rsid w:val="003F1964"/>
    <w:rsid w:val="003F3BF4"/>
    <w:rsid w:val="003F3C0F"/>
    <w:rsid w:val="003F4C8F"/>
    <w:rsid w:val="003F4CD1"/>
    <w:rsid w:val="00402C32"/>
    <w:rsid w:val="00403C8E"/>
    <w:rsid w:val="004040DE"/>
    <w:rsid w:val="004044EF"/>
    <w:rsid w:val="00404E02"/>
    <w:rsid w:val="00404E22"/>
    <w:rsid w:val="0040538E"/>
    <w:rsid w:val="0040656B"/>
    <w:rsid w:val="00407110"/>
    <w:rsid w:val="0040720F"/>
    <w:rsid w:val="00412285"/>
    <w:rsid w:val="00412C52"/>
    <w:rsid w:val="004132D4"/>
    <w:rsid w:val="004133DA"/>
    <w:rsid w:val="00414378"/>
    <w:rsid w:val="00415992"/>
    <w:rsid w:val="00415E9C"/>
    <w:rsid w:val="004170B1"/>
    <w:rsid w:val="00421BAC"/>
    <w:rsid w:val="00421D6F"/>
    <w:rsid w:val="00423904"/>
    <w:rsid w:val="00424ED0"/>
    <w:rsid w:val="0042516F"/>
    <w:rsid w:val="00425E6C"/>
    <w:rsid w:val="004262F2"/>
    <w:rsid w:val="00426EEE"/>
    <w:rsid w:val="004273BF"/>
    <w:rsid w:val="004277A2"/>
    <w:rsid w:val="00427822"/>
    <w:rsid w:val="0043080D"/>
    <w:rsid w:val="00430D79"/>
    <w:rsid w:val="00431EF4"/>
    <w:rsid w:val="0043259B"/>
    <w:rsid w:val="004329C8"/>
    <w:rsid w:val="00432F86"/>
    <w:rsid w:val="004330E3"/>
    <w:rsid w:val="0043409F"/>
    <w:rsid w:val="00434180"/>
    <w:rsid w:val="004349AC"/>
    <w:rsid w:val="00434CD0"/>
    <w:rsid w:val="00435FB3"/>
    <w:rsid w:val="004361F7"/>
    <w:rsid w:val="0043637E"/>
    <w:rsid w:val="00436586"/>
    <w:rsid w:val="004371DE"/>
    <w:rsid w:val="00437C50"/>
    <w:rsid w:val="00437D34"/>
    <w:rsid w:val="0044086B"/>
    <w:rsid w:val="004411DF"/>
    <w:rsid w:val="00443184"/>
    <w:rsid w:val="00443875"/>
    <w:rsid w:val="004439B6"/>
    <w:rsid w:val="00443A29"/>
    <w:rsid w:val="00444E3C"/>
    <w:rsid w:val="00445B53"/>
    <w:rsid w:val="00445D28"/>
    <w:rsid w:val="00445D32"/>
    <w:rsid w:val="00446BDB"/>
    <w:rsid w:val="00447DAD"/>
    <w:rsid w:val="00447FAE"/>
    <w:rsid w:val="00451272"/>
    <w:rsid w:val="0045159A"/>
    <w:rsid w:val="0045209C"/>
    <w:rsid w:val="00452B74"/>
    <w:rsid w:val="00453830"/>
    <w:rsid w:val="00453FCA"/>
    <w:rsid w:val="00454536"/>
    <w:rsid w:val="00454592"/>
    <w:rsid w:val="004569C5"/>
    <w:rsid w:val="00456A40"/>
    <w:rsid w:val="00457D36"/>
    <w:rsid w:val="004606D4"/>
    <w:rsid w:val="00460845"/>
    <w:rsid w:val="00460DA7"/>
    <w:rsid w:val="004612F4"/>
    <w:rsid w:val="00461EBC"/>
    <w:rsid w:val="00463A82"/>
    <w:rsid w:val="00463D90"/>
    <w:rsid w:val="00463E29"/>
    <w:rsid w:val="00466506"/>
    <w:rsid w:val="004672CD"/>
    <w:rsid w:val="004673D2"/>
    <w:rsid w:val="004675DE"/>
    <w:rsid w:val="0047027C"/>
    <w:rsid w:val="0047239B"/>
    <w:rsid w:val="00472CB9"/>
    <w:rsid w:val="00472DC6"/>
    <w:rsid w:val="00473358"/>
    <w:rsid w:val="00473C7D"/>
    <w:rsid w:val="00475256"/>
    <w:rsid w:val="00475EE8"/>
    <w:rsid w:val="0047628B"/>
    <w:rsid w:val="004767DA"/>
    <w:rsid w:val="004773B9"/>
    <w:rsid w:val="004817D1"/>
    <w:rsid w:val="004819D8"/>
    <w:rsid w:val="00486AD5"/>
    <w:rsid w:val="00487113"/>
    <w:rsid w:val="0048740F"/>
    <w:rsid w:val="0049077F"/>
    <w:rsid w:val="00490EB9"/>
    <w:rsid w:val="00491003"/>
    <w:rsid w:val="00491D9A"/>
    <w:rsid w:val="00494383"/>
    <w:rsid w:val="004948E9"/>
    <w:rsid w:val="0049510B"/>
    <w:rsid w:val="004953C5"/>
    <w:rsid w:val="00495ED0"/>
    <w:rsid w:val="00496A29"/>
    <w:rsid w:val="004A0969"/>
    <w:rsid w:val="004A198B"/>
    <w:rsid w:val="004A23BA"/>
    <w:rsid w:val="004A3098"/>
    <w:rsid w:val="004A34B6"/>
    <w:rsid w:val="004A351A"/>
    <w:rsid w:val="004A44A4"/>
    <w:rsid w:val="004A4867"/>
    <w:rsid w:val="004A4903"/>
    <w:rsid w:val="004A5430"/>
    <w:rsid w:val="004A5E44"/>
    <w:rsid w:val="004A61B6"/>
    <w:rsid w:val="004A6A84"/>
    <w:rsid w:val="004B0558"/>
    <w:rsid w:val="004B2806"/>
    <w:rsid w:val="004B2A81"/>
    <w:rsid w:val="004B2BD0"/>
    <w:rsid w:val="004B2DFC"/>
    <w:rsid w:val="004B2E97"/>
    <w:rsid w:val="004B37BF"/>
    <w:rsid w:val="004B436B"/>
    <w:rsid w:val="004B580D"/>
    <w:rsid w:val="004B5CFE"/>
    <w:rsid w:val="004B634F"/>
    <w:rsid w:val="004B7F45"/>
    <w:rsid w:val="004C0469"/>
    <w:rsid w:val="004C0771"/>
    <w:rsid w:val="004C12F3"/>
    <w:rsid w:val="004C1EC6"/>
    <w:rsid w:val="004C2655"/>
    <w:rsid w:val="004C26D1"/>
    <w:rsid w:val="004C3275"/>
    <w:rsid w:val="004C33A5"/>
    <w:rsid w:val="004C3681"/>
    <w:rsid w:val="004C532C"/>
    <w:rsid w:val="004C62FC"/>
    <w:rsid w:val="004C70E0"/>
    <w:rsid w:val="004D037A"/>
    <w:rsid w:val="004D089F"/>
    <w:rsid w:val="004D0C67"/>
    <w:rsid w:val="004D1F27"/>
    <w:rsid w:val="004D4712"/>
    <w:rsid w:val="004D7D16"/>
    <w:rsid w:val="004E17F9"/>
    <w:rsid w:val="004E1CEA"/>
    <w:rsid w:val="004E23D0"/>
    <w:rsid w:val="004E4A9A"/>
    <w:rsid w:val="004E4B1D"/>
    <w:rsid w:val="004E55ED"/>
    <w:rsid w:val="004E57F4"/>
    <w:rsid w:val="004E5A56"/>
    <w:rsid w:val="004E668F"/>
    <w:rsid w:val="004E67DF"/>
    <w:rsid w:val="004E7491"/>
    <w:rsid w:val="004E785B"/>
    <w:rsid w:val="004F0089"/>
    <w:rsid w:val="004F21A5"/>
    <w:rsid w:val="004F27C3"/>
    <w:rsid w:val="004F2B0C"/>
    <w:rsid w:val="004F2D16"/>
    <w:rsid w:val="004F2DC2"/>
    <w:rsid w:val="004F32CB"/>
    <w:rsid w:val="004F3C1B"/>
    <w:rsid w:val="004F3C42"/>
    <w:rsid w:val="004F3E17"/>
    <w:rsid w:val="004F6619"/>
    <w:rsid w:val="004F6EFD"/>
    <w:rsid w:val="004F6F4E"/>
    <w:rsid w:val="004F72F8"/>
    <w:rsid w:val="004F73C8"/>
    <w:rsid w:val="004F7E97"/>
    <w:rsid w:val="00500578"/>
    <w:rsid w:val="005026E4"/>
    <w:rsid w:val="00504FB2"/>
    <w:rsid w:val="0050571C"/>
    <w:rsid w:val="00505C17"/>
    <w:rsid w:val="00506E38"/>
    <w:rsid w:val="00507D5A"/>
    <w:rsid w:val="0051317B"/>
    <w:rsid w:val="005137AC"/>
    <w:rsid w:val="00514033"/>
    <w:rsid w:val="005174FE"/>
    <w:rsid w:val="00517C46"/>
    <w:rsid w:val="005204CF"/>
    <w:rsid w:val="005209EE"/>
    <w:rsid w:val="00522ADB"/>
    <w:rsid w:val="00522C42"/>
    <w:rsid w:val="005238C2"/>
    <w:rsid w:val="00523A46"/>
    <w:rsid w:val="00524169"/>
    <w:rsid w:val="00525E3C"/>
    <w:rsid w:val="005261D8"/>
    <w:rsid w:val="00526D8A"/>
    <w:rsid w:val="00527068"/>
    <w:rsid w:val="0052724F"/>
    <w:rsid w:val="00531121"/>
    <w:rsid w:val="00531AB6"/>
    <w:rsid w:val="00531BC5"/>
    <w:rsid w:val="00531E8C"/>
    <w:rsid w:val="00533597"/>
    <w:rsid w:val="005337F5"/>
    <w:rsid w:val="00535B03"/>
    <w:rsid w:val="00535DDD"/>
    <w:rsid w:val="00535EB2"/>
    <w:rsid w:val="005368B8"/>
    <w:rsid w:val="00536CC5"/>
    <w:rsid w:val="005421AB"/>
    <w:rsid w:val="00542736"/>
    <w:rsid w:val="00542DBC"/>
    <w:rsid w:val="00542F42"/>
    <w:rsid w:val="00544EA4"/>
    <w:rsid w:val="00545975"/>
    <w:rsid w:val="00545C26"/>
    <w:rsid w:val="00545C2F"/>
    <w:rsid w:val="00545F3F"/>
    <w:rsid w:val="005472FF"/>
    <w:rsid w:val="00550507"/>
    <w:rsid w:val="005506FE"/>
    <w:rsid w:val="005508F3"/>
    <w:rsid w:val="00552433"/>
    <w:rsid w:val="00552915"/>
    <w:rsid w:val="00553605"/>
    <w:rsid w:val="005549DE"/>
    <w:rsid w:val="00556320"/>
    <w:rsid w:val="00556C8B"/>
    <w:rsid w:val="00557AD3"/>
    <w:rsid w:val="00557CA4"/>
    <w:rsid w:val="00561049"/>
    <w:rsid w:val="00561ABA"/>
    <w:rsid w:val="00563347"/>
    <w:rsid w:val="00564CF1"/>
    <w:rsid w:val="00565006"/>
    <w:rsid w:val="0056627F"/>
    <w:rsid w:val="00570246"/>
    <w:rsid w:val="005706AE"/>
    <w:rsid w:val="00570DA5"/>
    <w:rsid w:val="00571429"/>
    <w:rsid w:val="00571AB0"/>
    <w:rsid w:val="00571D7B"/>
    <w:rsid w:val="00573018"/>
    <w:rsid w:val="00573A8E"/>
    <w:rsid w:val="0057441C"/>
    <w:rsid w:val="0057450D"/>
    <w:rsid w:val="0057459F"/>
    <w:rsid w:val="0057477A"/>
    <w:rsid w:val="005749B5"/>
    <w:rsid w:val="0057612C"/>
    <w:rsid w:val="0057616E"/>
    <w:rsid w:val="00576187"/>
    <w:rsid w:val="00576B0B"/>
    <w:rsid w:val="00576CF3"/>
    <w:rsid w:val="00577AE7"/>
    <w:rsid w:val="005808A1"/>
    <w:rsid w:val="00581C8B"/>
    <w:rsid w:val="00582CFA"/>
    <w:rsid w:val="0058379A"/>
    <w:rsid w:val="00583FFE"/>
    <w:rsid w:val="005840B2"/>
    <w:rsid w:val="00584DBA"/>
    <w:rsid w:val="00584DC9"/>
    <w:rsid w:val="005857F5"/>
    <w:rsid w:val="00585CA2"/>
    <w:rsid w:val="005861FF"/>
    <w:rsid w:val="0058630F"/>
    <w:rsid w:val="0058643A"/>
    <w:rsid w:val="00590646"/>
    <w:rsid w:val="005913CF"/>
    <w:rsid w:val="00591585"/>
    <w:rsid w:val="005924BF"/>
    <w:rsid w:val="005936AC"/>
    <w:rsid w:val="00593C7B"/>
    <w:rsid w:val="0059468B"/>
    <w:rsid w:val="005960A8"/>
    <w:rsid w:val="0059707B"/>
    <w:rsid w:val="0059773E"/>
    <w:rsid w:val="005A0100"/>
    <w:rsid w:val="005A0972"/>
    <w:rsid w:val="005A09C9"/>
    <w:rsid w:val="005A2144"/>
    <w:rsid w:val="005A227C"/>
    <w:rsid w:val="005A27CB"/>
    <w:rsid w:val="005A2F12"/>
    <w:rsid w:val="005A5F23"/>
    <w:rsid w:val="005A69A9"/>
    <w:rsid w:val="005A6F3C"/>
    <w:rsid w:val="005A764F"/>
    <w:rsid w:val="005A77F1"/>
    <w:rsid w:val="005A7A74"/>
    <w:rsid w:val="005B1209"/>
    <w:rsid w:val="005B190D"/>
    <w:rsid w:val="005B261D"/>
    <w:rsid w:val="005B2919"/>
    <w:rsid w:val="005B2E09"/>
    <w:rsid w:val="005B330B"/>
    <w:rsid w:val="005B446E"/>
    <w:rsid w:val="005B4510"/>
    <w:rsid w:val="005B45A4"/>
    <w:rsid w:val="005B4BC8"/>
    <w:rsid w:val="005B6695"/>
    <w:rsid w:val="005B686C"/>
    <w:rsid w:val="005B73D1"/>
    <w:rsid w:val="005B7AF1"/>
    <w:rsid w:val="005C24FA"/>
    <w:rsid w:val="005C33FF"/>
    <w:rsid w:val="005C3DE9"/>
    <w:rsid w:val="005C416C"/>
    <w:rsid w:val="005C514F"/>
    <w:rsid w:val="005C5ED1"/>
    <w:rsid w:val="005C66F9"/>
    <w:rsid w:val="005C7489"/>
    <w:rsid w:val="005C784C"/>
    <w:rsid w:val="005C7A6C"/>
    <w:rsid w:val="005D1314"/>
    <w:rsid w:val="005D217E"/>
    <w:rsid w:val="005D304F"/>
    <w:rsid w:val="005D30B8"/>
    <w:rsid w:val="005D38A4"/>
    <w:rsid w:val="005D4D42"/>
    <w:rsid w:val="005D67C9"/>
    <w:rsid w:val="005D70A5"/>
    <w:rsid w:val="005D7977"/>
    <w:rsid w:val="005D7E13"/>
    <w:rsid w:val="005E009E"/>
    <w:rsid w:val="005E17B9"/>
    <w:rsid w:val="005E3BCD"/>
    <w:rsid w:val="005E3C9E"/>
    <w:rsid w:val="005E4339"/>
    <w:rsid w:val="005E464B"/>
    <w:rsid w:val="005E51B7"/>
    <w:rsid w:val="005E5483"/>
    <w:rsid w:val="005E54FE"/>
    <w:rsid w:val="005E5F28"/>
    <w:rsid w:val="005E6896"/>
    <w:rsid w:val="005E75CB"/>
    <w:rsid w:val="005F065B"/>
    <w:rsid w:val="005F1169"/>
    <w:rsid w:val="005F2035"/>
    <w:rsid w:val="005F2399"/>
    <w:rsid w:val="005F44A9"/>
    <w:rsid w:val="005F4BF4"/>
    <w:rsid w:val="005F4DD6"/>
    <w:rsid w:val="005F5132"/>
    <w:rsid w:val="005F6041"/>
    <w:rsid w:val="005F6161"/>
    <w:rsid w:val="005F6864"/>
    <w:rsid w:val="005F7925"/>
    <w:rsid w:val="0060042F"/>
    <w:rsid w:val="00600FB7"/>
    <w:rsid w:val="006017CE"/>
    <w:rsid w:val="00601F37"/>
    <w:rsid w:val="00601F92"/>
    <w:rsid w:val="00602944"/>
    <w:rsid w:val="00603358"/>
    <w:rsid w:val="006037BE"/>
    <w:rsid w:val="00604143"/>
    <w:rsid w:val="00604163"/>
    <w:rsid w:val="006053F1"/>
    <w:rsid w:val="006059F4"/>
    <w:rsid w:val="00605E8A"/>
    <w:rsid w:val="00605EC3"/>
    <w:rsid w:val="006071DE"/>
    <w:rsid w:val="00611EE8"/>
    <w:rsid w:val="00611FE6"/>
    <w:rsid w:val="00612621"/>
    <w:rsid w:val="006128FA"/>
    <w:rsid w:val="00613405"/>
    <w:rsid w:val="006137BD"/>
    <w:rsid w:val="00613F1B"/>
    <w:rsid w:val="00614D39"/>
    <w:rsid w:val="00615CD5"/>
    <w:rsid w:val="00616771"/>
    <w:rsid w:val="006172E7"/>
    <w:rsid w:val="006176AE"/>
    <w:rsid w:val="00617E2F"/>
    <w:rsid w:val="00621745"/>
    <w:rsid w:val="006217F1"/>
    <w:rsid w:val="00622669"/>
    <w:rsid w:val="00622D75"/>
    <w:rsid w:val="00622E4B"/>
    <w:rsid w:val="00623220"/>
    <w:rsid w:val="0062360A"/>
    <w:rsid w:val="0062376D"/>
    <w:rsid w:val="00623F37"/>
    <w:rsid w:val="00623F78"/>
    <w:rsid w:val="00624454"/>
    <w:rsid w:val="00624474"/>
    <w:rsid w:val="006251AD"/>
    <w:rsid w:val="0062541D"/>
    <w:rsid w:val="006257AB"/>
    <w:rsid w:val="0062734D"/>
    <w:rsid w:val="00627570"/>
    <w:rsid w:val="006305B8"/>
    <w:rsid w:val="00630D25"/>
    <w:rsid w:val="00630F4E"/>
    <w:rsid w:val="00631082"/>
    <w:rsid w:val="0063135A"/>
    <w:rsid w:val="00631882"/>
    <w:rsid w:val="0063276B"/>
    <w:rsid w:val="00632BB5"/>
    <w:rsid w:val="00632D4B"/>
    <w:rsid w:val="006335A9"/>
    <w:rsid w:val="00634A95"/>
    <w:rsid w:val="00634C6D"/>
    <w:rsid w:val="006353EF"/>
    <w:rsid w:val="006357A1"/>
    <w:rsid w:val="006358D2"/>
    <w:rsid w:val="00640BFC"/>
    <w:rsid w:val="00640D49"/>
    <w:rsid w:val="00641128"/>
    <w:rsid w:val="00642223"/>
    <w:rsid w:val="00642648"/>
    <w:rsid w:val="00642C82"/>
    <w:rsid w:val="00643813"/>
    <w:rsid w:val="00643C7B"/>
    <w:rsid w:val="0064673A"/>
    <w:rsid w:val="0065168A"/>
    <w:rsid w:val="0065365C"/>
    <w:rsid w:val="0065450B"/>
    <w:rsid w:val="0065533B"/>
    <w:rsid w:val="006556C9"/>
    <w:rsid w:val="00657157"/>
    <w:rsid w:val="0066097C"/>
    <w:rsid w:val="00660DA4"/>
    <w:rsid w:val="00663507"/>
    <w:rsid w:val="006635E3"/>
    <w:rsid w:val="00663D64"/>
    <w:rsid w:val="006644AE"/>
    <w:rsid w:val="00664F34"/>
    <w:rsid w:val="00665655"/>
    <w:rsid w:val="0066565F"/>
    <w:rsid w:val="00666B96"/>
    <w:rsid w:val="00666F5E"/>
    <w:rsid w:val="00667EE8"/>
    <w:rsid w:val="00670354"/>
    <w:rsid w:val="00672A2D"/>
    <w:rsid w:val="00673B27"/>
    <w:rsid w:val="00674949"/>
    <w:rsid w:val="00681C47"/>
    <w:rsid w:val="00681E20"/>
    <w:rsid w:val="006843CF"/>
    <w:rsid w:val="006849CF"/>
    <w:rsid w:val="00685A3D"/>
    <w:rsid w:val="006910B1"/>
    <w:rsid w:val="00691463"/>
    <w:rsid w:val="00691B3C"/>
    <w:rsid w:val="00691B7F"/>
    <w:rsid w:val="00693F5F"/>
    <w:rsid w:val="0069462B"/>
    <w:rsid w:val="00695225"/>
    <w:rsid w:val="00695D3C"/>
    <w:rsid w:val="0069727D"/>
    <w:rsid w:val="00697B53"/>
    <w:rsid w:val="006A1605"/>
    <w:rsid w:val="006A28EB"/>
    <w:rsid w:val="006A2ED6"/>
    <w:rsid w:val="006A43F6"/>
    <w:rsid w:val="006A56D0"/>
    <w:rsid w:val="006A57F8"/>
    <w:rsid w:val="006A5A69"/>
    <w:rsid w:val="006A66FB"/>
    <w:rsid w:val="006A768D"/>
    <w:rsid w:val="006B0507"/>
    <w:rsid w:val="006B245C"/>
    <w:rsid w:val="006B2AD2"/>
    <w:rsid w:val="006B2CC6"/>
    <w:rsid w:val="006B2CD3"/>
    <w:rsid w:val="006B454F"/>
    <w:rsid w:val="006B4DF4"/>
    <w:rsid w:val="006B5216"/>
    <w:rsid w:val="006B621A"/>
    <w:rsid w:val="006B701E"/>
    <w:rsid w:val="006B7710"/>
    <w:rsid w:val="006B7A37"/>
    <w:rsid w:val="006B7A8B"/>
    <w:rsid w:val="006C1F97"/>
    <w:rsid w:val="006C47DE"/>
    <w:rsid w:val="006C54E1"/>
    <w:rsid w:val="006C5697"/>
    <w:rsid w:val="006C68C0"/>
    <w:rsid w:val="006C695E"/>
    <w:rsid w:val="006C6AEF"/>
    <w:rsid w:val="006C6BF7"/>
    <w:rsid w:val="006C759F"/>
    <w:rsid w:val="006D139D"/>
    <w:rsid w:val="006D223E"/>
    <w:rsid w:val="006D2494"/>
    <w:rsid w:val="006D2EA7"/>
    <w:rsid w:val="006D32BD"/>
    <w:rsid w:val="006D36AF"/>
    <w:rsid w:val="006D50B4"/>
    <w:rsid w:val="006D5646"/>
    <w:rsid w:val="006D5F44"/>
    <w:rsid w:val="006D72F0"/>
    <w:rsid w:val="006D77DA"/>
    <w:rsid w:val="006D78D9"/>
    <w:rsid w:val="006D7AF6"/>
    <w:rsid w:val="006E2202"/>
    <w:rsid w:val="006E2B1D"/>
    <w:rsid w:val="006E2BE8"/>
    <w:rsid w:val="006E302F"/>
    <w:rsid w:val="006E369E"/>
    <w:rsid w:val="006E3A51"/>
    <w:rsid w:val="006E411C"/>
    <w:rsid w:val="006E60C1"/>
    <w:rsid w:val="006E61A6"/>
    <w:rsid w:val="006E7792"/>
    <w:rsid w:val="006F0BB6"/>
    <w:rsid w:val="006F0D85"/>
    <w:rsid w:val="006F1040"/>
    <w:rsid w:val="006F2666"/>
    <w:rsid w:val="006F36D0"/>
    <w:rsid w:val="006F3FD3"/>
    <w:rsid w:val="006F4C33"/>
    <w:rsid w:val="006F5CE2"/>
    <w:rsid w:val="006F5D1B"/>
    <w:rsid w:val="006F64B5"/>
    <w:rsid w:val="006F7433"/>
    <w:rsid w:val="006F7499"/>
    <w:rsid w:val="007015AC"/>
    <w:rsid w:val="00702E18"/>
    <w:rsid w:val="00702EF4"/>
    <w:rsid w:val="007036AC"/>
    <w:rsid w:val="007039F9"/>
    <w:rsid w:val="00706C5F"/>
    <w:rsid w:val="00706C91"/>
    <w:rsid w:val="00706DB5"/>
    <w:rsid w:val="0070766B"/>
    <w:rsid w:val="00707DAE"/>
    <w:rsid w:val="00707E7F"/>
    <w:rsid w:val="007101CC"/>
    <w:rsid w:val="00710C09"/>
    <w:rsid w:val="00710EE3"/>
    <w:rsid w:val="00711E55"/>
    <w:rsid w:val="00711E56"/>
    <w:rsid w:val="00712EBC"/>
    <w:rsid w:val="007131DE"/>
    <w:rsid w:val="0071398C"/>
    <w:rsid w:val="00714419"/>
    <w:rsid w:val="00714629"/>
    <w:rsid w:val="007156C2"/>
    <w:rsid w:val="007167BC"/>
    <w:rsid w:val="00716F53"/>
    <w:rsid w:val="00717CB8"/>
    <w:rsid w:val="007202CE"/>
    <w:rsid w:val="00720BEF"/>
    <w:rsid w:val="00722328"/>
    <w:rsid w:val="007226A0"/>
    <w:rsid w:val="00725FEA"/>
    <w:rsid w:val="007272B2"/>
    <w:rsid w:val="007279CA"/>
    <w:rsid w:val="00730DFF"/>
    <w:rsid w:val="007310A2"/>
    <w:rsid w:val="0073285A"/>
    <w:rsid w:val="007331FA"/>
    <w:rsid w:val="00733ADD"/>
    <w:rsid w:val="00733DAC"/>
    <w:rsid w:val="00733E5B"/>
    <w:rsid w:val="007355CE"/>
    <w:rsid w:val="0073626A"/>
    <w:rsid w:val="00736DB6"/>
    <w:rsid w:val="00737E6E"/>
    <w:rsid w:val="0074018A"/>
    <w:rsid w:val="00740A02"/>
    <w:rsid w:val="00740B58"/>
    <w:rsid w:val="0074118B"/>
    <w:rsid w:val="007415DF"/>
    <w:rsid w:val="00742559"/>
    <w:rsid w:val="007425AA"/>
    <w:rsid w:val="007426D0"/>
    <w:rsid w:val="00745508"/>
    <w:rsid w:val="00746DF7"/>
    <w:rsid w:val="00747E34"/>
    <w:rsid w:val="00750C7A"/>
    <w:rsid w:val="00751A4D"/>
    <w:rsid w:val="00752D5E"/>
    <w:rsid w:val="007545D3"/>
    <w:rsid w:val="007545E6"/>
    <w:rsid w:val="0075465E"/>
    <w:rsid w:val="00754B05"/>
    <w:rsid w:val="00754C62"/>
    <w:rsid w:val="0075598D"/>
    <w:rsid w:val="00756AB9"/>
    <w:rsid w:val="00756BC1"/>
    <w:rsid w:val="0075753E"/>
    <w:rsid w:val="00760879"/>
    <w:rsid w:val="00762D05"/>
    <w:rsid w:val="0076366E"/>
    <w:rsid w:val="00763A9C"/>
    <w:rsid w:val="00763E7D"/>
    <w:rsid w:val="00765656"/>
    <w:rsid w:val="007656C2"/>
    <w:rsid w:val="00765A98"/>
    <w:rsid w:val="00770801"/>
    <w:rsid w:val="00771907"/>
    <w:rsid w:val="007735FB"/>
    <w:rsid w:val="00773A8B"/>
    <w:rsid w:val="00774C61"/>
    <w:rsid w:val="007766A5"/>
    <w:rsid w:val="007767AD"/>
    <w:rsid w:val="00777272"/>
    <w:rsid w:val="0077769A"/>
    <w:rsid w:val="00780218"/>
    <w:rsid w:val="00781D44"/>
    <w:rsid w:val="00781F1D"/>
    <w:rsid w:val="00782319"/>
    <w:rsid w:val="007827A5"/>
    <w:rsid w:val="007833BC"/>
    <w:rsid w:val="0078540F"/>
    <w:rsid w:val="00785590"/>
    <w:rsid w:val="00790651"/>
    <w:rsid w:val="0079137D"/>
    <w:rsid w:val="00792385"/>
    <w:rsid w:val="0079351E"/>
    <w:rsid w:val="007936F8"/>
    <w:rsid w:val="007942F4"/>
    <w:rsid w:val="00794547"/>
    <w:rsid w:val="00794A72"/>
    <w:rsid w:val="00794CA3"/>
    <w:rsid w:val="00796A86"/>
    <w:rsid w:val="00796DCC"/>
    <w:rsid w:val="0079781F"/>
    <w:rsid w:val="00797C31"/>
    <w:rsid w:val="007A1435"/>
    <w:rsid w:val="007A1BC0"/>
    <w:rsid w:val="007A1D13"/>
    <w:rsid w:val="007A2B5A"/>
    <w:rsid w:val="007A30C8"/>
    <w:rsid w:val="007A3200"/>
    <w:rsid w:val="007A3C50"/>
    <w:rsid w:val="007A63BE"/>
    <w:rsid w:val="007A665D"/>
    <w:rsid w:val="007A7E02"/>
    <w:rsid w:val="007B05C0"/>
    <w:rsid w:val="007B13C7"/>
    <w:rsid w:val="007B147C"/>
    <w:rsid w:val="007B1EAD"/>
    <w:rsid w:val="007B2236"/>
    <w:rsid w:val="007B2C2F"/>
    <w:rsid w:val="007B549C"/>
    <w:rsid w:val="007B681F"/>
    <w:rsid w:val="007C0426"/>
    <w:rsid w:val="007C04EA"/>
    <w:rsid w:val="007C09BD"/>
    <w:rsid w:val="007C2405"/>
    <w:rsid w:val="007C2701"/>
    <w:rsid w:val="007C2823"/>
    <w:rsid w:val="007C386A"/>
    <w:rsid w:val="007C425F"/>
    <w:rsid w:val="007C46FA"/>
    <w:rsid w:val="007C7CE0"/>
    <w:rsid w:val="007D03A1"/>
    <w:rsid w:val="007D099E"/>
    <w:rsid w:val="007D0E22"/>
    <w:rsid w:val="007D1431"/>
    <w:rsid w:val="007D28EA"/>
    <w:rsid w:val="007D2B3C"/>
    <w:rsid w:val="007D3850"/>
    <w:rsid w:val="007D404D"/>
    <w:rsid w:val="007D49D1"/>
    <w:rsid w:val="007D4CA4"/>
    <w:rsid w:val="007D4CFB"/>
    <w:rsid w:val="007D4E45"/>
    <w:rsid w:val="007D53EF"/>
    <w:rsid w:val="007D6506"/>
    <w:rsid w:val="007D66FD"/>
    <w:rsid w:val="007D6D13"/>
    <w:rsid w:val="007E0C0A"/>
    <w:rsid w:val="007E1B17"/>
    <w:rsid w:val="007E2119"/>
    <w:rsid w:val="007E25B0"/>
    <w:rsid w:val="007E46CE"/>
    <w:rsid w:val="007E50F3"/>
    <w:rsid w:val="007E6920"/>
    <w:rsid w:val="007E6A2E"/>
    <w:rsid w:val="007E6C02"/>
    <w:rsid w:val="007E6D4A"/>
    <w:rsid w:val="007E6F69"/>
    <w:rsid w:val="007E77ED"/>
    <w:rsid w:val="007E784D"/>
    <w:rsid w:val="007E7E0C"/>
    <w:rsid w:val="007F0687"/>
    <w:rsid w:val="007F0BD2"/>
    <w:rsid w:val="007F12DB"/>
    <w:rsid w:val="007F26AF"/>
    <w:rsid w:val="007F6AC3"/>
    <w:rsid w:val="007F753B"/>
    <w:rsid w:val="007F7952"/>
    <w:rsid w:val="007F7C7F"/>
    <w:rsid w:val="008003F6"/>
    <w:rsid w:val="00800B71"/>
    <w:rsid w:val="00801C0F"/>
    <w:rsid w:val="00802039"/>
    <w:rsid w:val="00803159"/>
    <w:rsid w:val="008038DA"/>
    <w:rsid w:val="00804D18"/>
    <w:rsid w:val="0080556D"/>
    <w:rsid w:val="0080586D"/>
    <w:rsid w:val="008060F0"/>
    <w:rsid w:val="00806445"/>
    <w:rsid w:val="00806686"/>
    <w:rsid w:val="008104FB"/>
    <w:rsid w:val="008118D7"/>
    <w:rsid w:val="00812E42"/>
    <w:rsid w:val="0081354B"/>
    <w:rsid w:val="00814712"/>
    <w:rsid w:val="008148C5"/>
    <w:rsid w:val="00814FF5"/>
    <w:rsid w:val="00815D96"/>
    <w:rsid w:val="008166A3"/>
    <w:rsid w:val="00816A3D"/>
    <w:rsid w:val="00816F34"/>
    <w:rsid w:val="00817F0F"/>
    <w:rsid w:val="0082056B"/>
    <w:rsid w:val="0082198C"/>
    <w:rsid w:val="00821EA8"/>
    <w:rsid w:val="00821EB3"/>
    <w:rsid w:val="00822565"/>
    <w:rsid w:val="00822702"/>
    <w:rsid w:val="008248E6"/>
    <w:rsid w:val="00824E3E"/>
    <w:rsid w:val="00825705"/>
    <w:rsid w:val="0082630A"/>
    <w:rsid w:val="008263B3"/>
    <w:rsid w:val="00827002"/>
    <w:rsid w:val="00827A35"/>
    <w:rsid w:val="00827C24"/>
    <w:rsid w:val="008306C1"/>
    <w:rsid w:val="00830854"/>
    <w:rsid w:val="0083185E"/>
    <w:rsid w:val="00831A0F"/>
    <w:rsid w:val="008323D0"/>
    <w:rsid w:val="00832B01"/>
    <w:rsid w:val="00834161"/>
    <w:rsid w:val="008346EC"/>
    <w:rsid w:val="00835958"/>
    <w:rsid w:val="00835CA8"/>
    <w:rsid w:val="0083669B"/>
    <w:rsid w:val="00837DFC"/>
    <w:rsid w:val="00837FFD"/>
    <w:rsid w:val="00841518"/>
    <w:rsid w:val="00842228"/>
    <w:rsid w:val="00842674"/>
    <w:rsid w:val="0084316B"/>
    <w:rsid w:val="00843784"/>
    <w:rsid w:val="00844E99"/>
    <w:rsid w:val="008462BD"/>
    <w:rsid w:val="008463B8"/>
    <w:rsid w:val="00846E58"/>
    <w:rsid w:val="0085038B"/>
    <w:rsid w:val="00851B56"/>
    <w:rsid w:val="00851BAA"/>
    <w:rsid w:val="00851F21"/>
    <w:rsid w:val="008525A7"/>
    <w:rsid w:val="00852EE0"/>
    <w:rsid w:val="00853BBA"/>
    <w:rsid w:val="0085401D"/>
    <w:rsid w:val="0085422D"/>
    <w:rsid w:val="00854264"/>
    <w:rsid w:val="0085560E"/>
    <w:rsid w:val="008559F4"/>
    <w:rsid w:val="00855A5A"/>
    <w:rsid w:val="00856271"/>
    <w:rsid w:val="00857BB0"/>
    <w:rsid w:val="00860164"/>
    <w:rsid w:val="008604D7"/>
    <w:rsid w:val="00861949"/>
    <w:rsid w:val="00862175"/>
    <w:rsid w:val="00862233"/>
    <w:rsid w:val="008639AF"/>
    <w:rsid w:val="00863BC5"/>
    <w:rsid w:val="00864D56"/>
    <w:rsid w:val="00867324"/>
    <w:rsid w:val="00870FF2"/>
    <w:rsid w:val="0087212D"/>
    <w:rsid w:val="00872622"/>
    <w:rsid w:val="00874F11"/>
    <w:rsid w:val="0087566D"/>
    <w:rsid w:val="00875D8F"/>
    <w:rsid w:val="00877093"/>
    <w:rsid w:val="00880176"/>
    <w:rsid w:val="00881DED"/>
    <w:rsid w:val="00883AE1"/>
    <w:rsid w:val="00885888"/>
    <w:rsid w:val="00885D60"/>
    <w:rsid w:val="008874FF"/>
    <w:rsid w:val="00887548"/>
    <w:rsid w:val="0088759A"/>
    <w:rsid w:val="00890DF1"/>
    <w:rsid w:val="008912A4"/>
    <w:rsid w:val="00891313"/>
    <w:rsid w:val="00891753"/>
    <w:rsid w:val="00891F5A"/>
    <w:rsid w:val="00892524"/>
    <w:rsid w:val="00893586"/>
    <w:rsid w:val="008956B9"/>
    <w:rsid w:val="00895788"/>
    <w:rsid w:val="008961CB"/>
    <w:rsid w:val="0089641B"/>
    <w:rsid w:val="008973BC"/>
    <w:rsid w:val="008A050D"/>
    <w:rsid w:val="008A231E"/>
    <w:rsid w:val="008A5221"/>
    <w:rsid w:val="008A5648"/>
    <w:rsid w:val="008A6D2E"/>
    <w:rsid w:val="008B1060"/>
    <w:rsid w:val="008B1E32"/>
    <w:rsid w:val="008B2A81"/>
    <w:rsid w:val="008B31B7"/>
    <w:rsid w:val="008B4044"/>
    <w:rsid w:val="008B478D"/>
    <w:rsid w:val="008B52AC"/>
    <w:rsid w:val="008B5CC4"/>
    <w:rsid w:val="008B7C89"/>
    <w:rsid w:val="008B7F11"/>
    <w:rsid w:val="008C12E6"/>
    <w:rsid w:val="008C14D9"/>
    <w:rsid w:val="008C1555"/>
    <w:rsid w:val="008C2003"/>
    <w:rsid w:val="008C34C2"/>
    <w:rsid w:val="008C34DC"/>
    <w:rsid w:val="008C369F"/>
    <w:rsid w:val="008C59A5"/>
    <w:rsid w:val="008C5A4E"/>
    <w:rsid w:val="008C638D"/>
    <w:rsid w:val="008C67B2"/>
    <w:rsid w:val="008C6873"/>
    <w:rsid w:val="008C70A3"/>
    <w:rsid w:val="008D025B"/>
    <w:rsid w:val="008D0550"/>
    <w:rsid w:val="008D0DDE"/>
    <w:rsid w:val="008D0EA0"/>
    <w:rsid w:val="008D20B3"/>
    <w:rsid w:val="008D3F0F"/>
    <w:rsid w:val="008D6577"/>
    <w:rsid w:val="008D6861"/>
    <w:rsid w:val="008D75DA"/>
    <w:rsid w:val="008D7A25"/>
    <w:rsid w:val="008D7B5A"/>
    <w:rsid w:val="008D7CB5"/>
    <w:rsid w:val="008E03EE"/>
    <w:rsid w:val="008E1456"/>
    <w:rsid w:val="008E14A3"/>
    <w:rsid w:val="008E3B69"/>
    <w:rsid w:val="008E4233"/>
    <w:rsid w:val="008E4F60"/>
    <w:rsid w:val="008E5ED2"/>
    <w:rsid w:val="008F07AC"/>
    <w:rsid w:val="008F1B7F"/>
    <w:rsid w:val="008F39A4"/>
    <w:rsid w:val="009014FC"/>
    <w:rsid w:val="009021F7"/>
    <w:rsid w:val="009026C2"/>
    <w:rsid w:val="009026D8"/>
    <w:rsid w:val="00902DF8"/>
    <w:rsid w:val="0090359F"/>
    <w:rsid w:val="009039E3"/>
    <w:rsid w:val="00903CB0"/>
    <w:rsid w:val="009056C2"/>
    <w:rsid w:val="009061D0"/>
    <w:rsid w:val="0090643F"/>
    <w:rsid w:val="0090679B"/>
    <w:rsid w:val="00906B29"/>
    <w:rsid w:val="00906FF0"/>
    <w:rsid w:val="0090705C"/>
    <w:rsid w:val="00907B25"/>
    <w:rsid w:val="00910E95"/>
    <w:rsid w:val="009124BB"/>
    <w:rsid w:val="009133B4"/>
    <w:rsid w:val="00913996"/>
    <w:rsid w:val="009139A3"/>
    <w:rsid w:val="00914544"/>
    <w:rsid w:val="0091603D"/>
    <w:rsid w:val="00916D7E"/>
    <w:rsid w:val="00917206"/>
    <w:rsid w:val="009172A0"/>
    <w:rsid w:val="00920184"/>
    <w:rsid w:val="0092087B"/>
    <w:rsid w:val="00920FCF"/>
    <w:rsid w:val="009211A7"/>
    <w:rsid w:val="00921D8E"/>
    <w:rsid w:val="00922062"/>
    <w:rsid w:val="009249DE"/>
    <w:rsid w:val="009260C7"/>
    <w:rsid w:val="00927542"/>
    <w:rsid w:val="009277A0"/>
    <w:rsid w:val="0093073F"/>
    <w:rsid w:val="009313E9"/>
    <w:rsid w:val="00931887"/>
    <w:rsid w:val="009319C2"/>
    <w:rsid w:val="00931D52"/>
    <w:rsid w:val="00932668"/>
    <w:rsid w:val="009354BE"/>
    <w:rsid w:val="00937498"/>
    <w:rsid w:val="00937D65"/>
    <w:rsid w:val="00941144"/>
    <w:rsid w:val="00941E27"/>
    <w:rsid w:val="00942665"/>
    <w:rsid w:val="00942D57"/>
    <w:rsid w:val="009442AB"/>
    <w:rsid w:val="009446D0"/>
    <w:rsid w:val="00944B63"/>
    <w:rsid w:val="009457A6"/>
    <w:rsid w:val="0094772C"/>
    <w:rsid w:val="00951204"/>
    <w:rsid w:val="00951528"/>
    <w:rsid w:val="009518F2"/>
    <w:rsid w:val="009519B1"/>
    <w:rsid w:val="00952353"/>
    <w:rsid w:val="00953FBE"/>
    <w:rsid w:val="0095462B"/>
    <w:rsid w:val="00955265"/>
    <w:rsid w:val="009552AB"/>
    <w:rsid w:val="009559E6"/>
    <w:rsid w:val="00955A84"/>
    <w:rsid w:val="00955BF6"/>
    <w:rsid w:val="00955F61"/>
    <w:rsid w:val="00956FAE"/>
    <w:rsid w:val="00957265"/>
    <w:rsid w:val="00957801"/>
    <w:rsid w:val="009602DE"/>
    <w:rsid w:val="00960D93"/>
    <w:rsid w:val="00960FAB"/>
    <w:rsid w:val="00961151"/>
    <w:rsid w:val="009620E0"/>
    <w:rsid w:val="0096239F"/>
    <w:rsid w:val="00962CE4"/>
    <w:rsid w:val="00962E23"/>
    <w:rsid w:val="00963E26"/>
    <w:rsid w:val="009644CD"/>
    <w:rsid w:val="00964C1B"/>
    <w:rsid w:val="00965503"/>
    <w:rsid w:val="00965A59"/>
    <w:rsid w:val="00965C5D"/>
    <w:rsid w:val="00966F5F"/>
    <w:rsid w:val="0097077B"/>
    <w:rsid w:val="00970B36"/>
    <w:rsid w:val="00972372"/>
    <w:rsid w:val="00972401"/>
    <w:rsid w:val="0097262B"/>
    <w:rsid w:val="00972959"/>
    <w:rsid w:val="009734FC"/>
    <w:rsid w:val="00975A34"/>
    <w:rsid w:val="00976D64"/>
    <w:rsid w:val="00976FF1"/>
    <w:rsid w:val="00977793"/>
    <w:rsid w:val="00977882"/>
    <w:rsid w:val="0098218A"/>
    <w:rsid w:val="00982281"/>
    <w:rsid w:val="00982363"/>
    <w:rsid w:val="0098287D"/>
    <w:rsid w:val="00982F48"/>
    <w:rsid w:val="0098309D"/>
    <w:rsid w:val="0098459E"/>
    <w:rsid w:val="0098574E"/>
    <w:rsid w:val="009862AD"/>
    <w:rsid w:val="009866CC"/>
    <w:rsid w:val="00986996"/>
    <w:rsid w:val="00986C25"/>
    <w:rsid w:val="009873BA"/>
    <w:rsid w:val="00987854"/>
    <w:rsid w:val="00987C2C"/>
    <w:rsid w:val="0099154F"/>
    <w:rsid w:val="009915DE"/>
    <w:rsid w:val="0099166D"/>
    <w:rsid w:val="009923EA"/>
    <w:rsid w:val="00993DC9"/>
    <w:rsid w:val="00993F3F"/>
    <w:rsid w:val="00994A1D"/>
    <w:rsid w:val="00994CE7"/>
    <w:rsid w:val="00994E0E"/>
    <w:rsid w:val="00997C86"/>
    <w:rsid w:val="009A0BFE"/>
    <w:rsid w:val="009A41E5"/>
    <w:rsid w:val="009A456C"/>
    <w:rsid w:val="009A48BC"/>
    <w:rsid w:val="009A56FF"/>
    <w:rsid w:val="009A58A4"/>
    <w:rsid w:val="009A636C"/>
    <w:rsid w:val="009A6E4F"/>
    <w:rsid w:val="009B022E"/>
    <w:rsid w:val="009B0698"/>
    <w:rsid w:val="009B0A97"/>
    <w:rsid w:val="009B0E19"/>
    <w:rsid w:val="009B0F9F"/>
    <w:rsid w:val="009B1402"/>
    <w:rsid w:val="009B201B"/>
    <w:rsid w:val="009B232B"/>
    <w:rsid w:val="009B23F8"/>
    <w:rsid w:val="009B25BE"/>
    <w:rsid w:val="009B27AB"/>
    <w:rsid w:val="009B286D"/>
    <w:rsid w:val="009B3701"/>
    <w:rsid w:val="009B41CF"/>
    <w:rsid w:val="009B4634"/>
    <w:rsid w:val="009B504F"/>
    <w:rsid w:val="009B6061"/>
    <w:rsid w:val="009B638A"/>
    <w:rsid w:val="009B6610"/>
    <w:rsid w:val="009B66EA"/>
    <w:rsid w:val="009B66F5"/>
    <w:rsid w:val="009B6F68"/>
    <w:rsid w:val="009B7F7D"/>
    <w:rsid w:val="009C01CA"/>
    <w:rsid w:val="009C1AC0"/>
    <w:rsid w:val="009C20FA"/>
    <w:rsid w:val="009C422D"/>
    <w:rsid w:val="009C451B"/>
    <w:rsid w:val="009C4AAF"/>
    <w:rsid w:val="009C50C4"/>
    <w:rsid w:val="009C5245"/>
    <w:rsid w:val="009C540B"/>
    <w:rsid w:val="009C7132"/>
    <w:rsid w:val="009C7137"/>
    <w:rsid w:val="009C79E6"/>
    <w:rsid w:val="009D0146"/>
    <w:rsid w:val="009D07BF"/>
    <w:rsid w:val="009D348C"/>
    <w:rsid w:val="009D38E4"/>
    <w:rsid w:val="009D38E8"/>
    <w:rsid w:val="009D4025"/>
    <w:rsid w:val="009D421A"/>
    <w:rsid w:val="009D45A7"/>
    <w:rsid w:val="009D4EED"/>
    <w:rsid w:val="009D523C"/>
    <w:rsid w:val="009D6F2A"/>
    <w:rsid w:val="009D724B"/>
    <w:rsid w:val="009D78CC"/>
    <w:rsid w:val="009E00BB"/>
    <w:rsid w:val="009E0658"/>
    <w:rsid w:val="009E46D6"/>
    <w:rsid w:val="009E51C4"/>
    <w:rsid w:val="009E5329"/>
    <w:rsid w:val="009E588F"/>
    <w:rsid w:val="009E5B06"/>
    <w:rsid w:val="009E60CF"/>
    <w:rsid w:val="009E7CB5"/>
    <w:rsid w:val="009E7D7A"/>
    <w:rsid w:val="009F1198"/>
    <w:rsid w:val="009F1316"/>
    <w:rsid w:val="009F1C80"/>
    <w:rsid w:val="009F2E78"/>
    <w:rsid w:val="009F434C"/>
    <w:rsid w:val="009F47BA"/>
    <w:rsid w:val="009F5398"/>
    <w:rsid w:val="009F648C"/>
    <w:rsid w:val="009F6BD2"/>
    <w:rsid w:val="009F6D92"/>
    <w:rsid w:val="009F6DA4"/>
    <w:rsid w:val="009F7327"/>
    <w:rsid w:val="00A012EA"/>
    <w:rsid w:val="00A013B5"/>
    <w:rsid w:val="00A0183C"/>
    <w:rsid w:val="00A01A5F"/>
    <w:rsid w:val="00A03118"/>
    <w:rsid w:val="00A039D7"/>
    <w:rsid w:val="00A03B8E"/>
    <w:rsid w:val="00A0548B"/>
    <w:rsid w:val="00A06EAF"/>
    <w:rsid w:val="00A07095"/>
    <w:rsid w:val="00A07F7A"/>
    <w:rsid w:val="00A10100"/>
    <w:rsid w:val="00A1017F"/>
    <w:rsid w:val="00A10A63"/>
    <w:rsid w:val="00A11192"/>
    <w:rsid w:val="00A12D8B"/>
    <w:rsid w:val="00A14166"/>
    <w:rsid w:val="00A14648"/>
    <w:rsid w:val="00A14A25"/>
    <w:rsid w:val="00A1517F"/>
    <w:rsid w:val="00A167CB"/>
    <w:rsid w:val="00A171B3"/>
    <w:rsid w:val="00A17B9F"/>
    <w:rsid w:val="00A21D57"/>
    <w:rsid w:val="00A23E93"/>
    <w:rsid w:val="00A2401C"/>
    <w:rsid w:val="00A24FFD"/>
    <w:rsid w:val="00A25C53"/>
    <w:rsid w:val="00A2637A"/>
    <w:rsid w:val="00A26B60"/>
    <w:rsid w:val="00A26CFF"/>
    <w:rsid w:val="00A30BA2"/>
    <w:rsid w:val="00A310A5"/>
    <w:rsid w:val="00A31A2E"/>
    <w:rsid w:val="00A326E8"/>
    <w:rsid w:val="00A327A3"/>
    <w:rsid w:val="00A33D6C"/>
    <w:rsid w:val="00A34BA9"/>
    <w:rsid w:val="00A3521F"/>
    <w:rsid w:val="00A36C88"/>
    <w:rsid w:val="00A37535"/>
    <w:rsid w:val="00A40240"/>
    <w:rsid w:val="00A41162"/>
    <w:rsid w:val="00A41568"/>
    <w:rsid w:val="00A4397E"/>
    <w:rsid w:val="00A440FB"/>
    <w:rsid w:val="00A45140"/>
    <w:rsid w:val="00A453BE"/>
    <w:rsid w:val="00A457F5"/>
    <w:rsid w:val="00A4651D"/>
    <w:rsid w:val="00A50EC0"/>
    <w:rsid w:val="00A5183E"/>
    <w:rsid w:val="00A52E72"/>
    <w:rsid w:val="00A533B2"/>
    <w:rsid w:val="00A54668"/>
    <w:rsid w:val="00A5503D"/>
    <w:rsid w:val="00A55C92"/>
    <w:rsid w:val="00A5716C"/>
    <w:rsid w:val="00A5744C"/>
    <w:rsid w:val="00A579E7"/>
    <w:rsid w:val="00A60997"/>
    <w:rsid w:val="00A60E07"/>
    <w:rsid w:val="00A611E1"/>
    <w:rsid w:val="00A62D32"/>
    <w:rsid w:val="00A63677"/>
    <w:rsid w:val="00A64D5F"/>
    <w:rsid w:val="00A64E9C"/>
    <w:rsid w:val="00A65318"/>
    <w:rsid w:val="00A654B0"/>
    <w:rsid w:val="00A66C38"/>
    <w:rsid w:val="00A67DB7"/>
    <w:rsid w:val="00A70006"/>
    <w:rsid w:val="00A717CA"/>
    <w:rsid w:val="00A725AE"/>
    <w:rsid w:val="00A727B7"/>
    <w:rsid w:val="00A738EE"/>
    <w:rsid w:val="00A73AC4"/>
    <w:rsid w:val="00A73BFE"/>
    <w:rsid w:val="00A73F41"/>
    <w:rsid w:val="00A74D53"/>
    <w:rsid w:val="00A75009"/>
    <w:rsid w:val="00A7522B"/>
    <w:rsid w:val="00A756F2"/>
    <w:rsid w:val="00A75C78"/>
    <w:rsid w:val="00A75DB3"/>
    <w:rsid w:val="00A76343"/>
    <w:rsid w:val="00A80EC7"/>
    <w:rsid w:val="00A811D2"/>
    <w:rsid w:val="00A81B51"/>
    <w:rsid w:val="00A81C2A"/>
    <w:rsid w:val="00A8394A"/>
    <w:rsid w:val="00A8429A"/>
    <w:rsid w:val="00A8555A"/>
    <w:rsid w:val="00A85FA9"/>
    <w:rsid w:val="00A86309"/>
    <w:rsid w:val="00A863F3"/>
    <w:rsid w:val="00A86849"/>
    <w:rsid w:val="00A87BC6"/>
    <w:rsid w:val="00A903E6"/>
    <w:rsid w:val="00A9133C"/>
    <w:rsid w:val="00A92FCF"/>
    <w:rsid w:val="00A93F07"/>
    <w:rsid w:val="00A95027"/>
    <w:rsid w:val="00A95617"/>
    <w:rsid w:val="00A9663F"/>
    <w:rsid w:val="00A97093"/>
    <w:rsid w:val="00A97225"/>
    <w:rsid w:val="00A973A0"/>
    <w:rsid w:val="00A97B03"/>
    <w:rsid w:val="00AA0BE8"/>
    <w:rsid w:val="00AA0D07"/>
    <w:rsid w:val="00AA12F1"/>
    <w:rsid w:val="00AA20BE"/>
    <w:rsid w:val="00AA358D"/>
    <w:rsid w:val="00AA5468"/>
    <w:rsid w:val="00AA6121"/>
    <w:rsid w:val="00AA703E"/>
    <w:rsid w:val="00AA7E3A"/>
    <w:rsid w:val="00AB0E93"/>
    <w:rsid w:val="00AB1EEC"/>
    <w:rsid w:val="00AB1F44"/>
    <w:rsid w:val="00AB2579"/>
    <w:rsid w:val="00AB2A80"/>
    <w:rsid w:val="00AB48DD"/>
    <w:rsid w:val="00AB5A40"/>
    <w:rsid w:val="00AC0023"/>
    <w:rsid w:val="00AC03D2"/>
    <w:rsid w:val="00AC097E"/>
    <w:rsid w:val="00AC1A5F"/>
    <w:rsid w:val="00AC251E"/>
    <w:rsid w:val="00AC4F53"/>
    <w:rsid w:val="00AC52E5"/>
    <w:rsid w:val="00AC651D"/>
    <w:rsid w:val="00AC7BB9"/>
    <w:rsid w:val="00AD0610"/>
    <w:rsid w:val="00AD066C"/>
    <w:rsid w:val="00AD0773"/>
    <w:rsid w:val="00AD0E66"/>
    <w:rsid w:val="00AD0F2A"/>
    <w:rsid w:val="00AD212E"/>
    <w:rsid w:val="00AD26AD"/>
    <w:rsid w:val="00AD318D"/>
    <w:rsid w:val="00AD3BA8"/>
    <w:rsid w:val="00AD5472"/>
    <w:rsid w:val="00AD581D"/>
    <w:rsid w:val="00AD5E06"/>
    <w:rsid w:val="00AD7AC1"/>
    <w:rsid w:val="00AD7D8A"/>
    <w:rsid w:val="00AE04C6"/>
    <w:rsid w:val="00AE0738"/>
    <w:rsid w:val="00AE0CAF"/>
    <w:rsid w:val="00AE0EE3"/>
    <w:rsid w:val="00AE108D"/>
    <w:rsid w:val="00AE174D"/>
    <w:rsid w:val="00AE1D3F"/>
    <w:rsid w:val="00AE2729"/>
    <w:rsid w:val="00AE3597"/>
    <w:rsid w:val="00AE4C44"/>
    <w:rsid w:val="00AE511F"/>
    <w:rsid w:val="00AE52DC"/>
    <w:rsid w:val="00AE559D"/>
    <w:rsid w:val="00AE6AB4"/>
    <w:rsid w:val="00AF07BC"/>
    <w:rsid w:val="00AF24FE"/>
    <w:rsid w:val="00AF3E58"/>
    <w:rsid w:val="00AF428D"/>
    <w:rsid w:val="00AF7293"/>
    <w:rsid w:val="00AF7550"/>
    <w:rsid w:val="00AF7E4D"/>
    <w:rsid w:val="00B01B82"/>
    <w:rsid w:val="00B027E3"/>
    <w:rsid w:val="00B03CB7"/>
    <w:rsid w:val="00B0590E"/>
    <w:rsid w:val="00B062F1"/>
    <w:rsid w:val="00B0632C"/>
    <w:rsid w:val="00B06682"/>
    <w:rsid w:val="00B067EC"/>
    <w:rsid w:val="00B06EA3"/>
    <w:rsid w:val="00B07212"/>
    <w:rsid w:val="00B1105F"/>
    <w:rsid w:val="00B110FB"/>
    <w:rsid w:val="00B13B0C"/>
    <w:rsid w:val="00B15DC0"/>
    <w:rsid w:val="00B16BFF"/>
    <w:rsid w:val="00B206A6"/>
    <w:rsid w:val="00B2086D"/>
    <w:rsid w:val="00B2101D"/>
    <w:rsid w:val="00B21D24"/>
    <w:rsid w:val="00B21D5C"/>
    <w:rsid w:val="00B22FF8"/>
    <w:rsid w:val="00B2318F"/>
    <w:rsid w:val="00B233BD"/>
    <w:rsid w:val="00B2340F"/>
    <w:rsid w:val="00B23824"/>
    <w:rsid w:val="00B23A70"/>
    <w:rsid w:val="00B23BFF"/>
    <w:rsid w:val="00B23CFD"/>
    <w:rsid w:val="00B246A9"/>
    <w:rsid w:val="00B24D34"/>
    <w:rsid w:val="00B24F28"/>
    <w:rsid w:val="00B25128"/>
    <w:rsid w:val="00B25658"/>
    <w:rsid w:val="00B25EBC"/>
    <w:rsid w:val="00B26B79"/>
    <w:rsid w:val="00B26DE1"/>
    <w:rsid w:val="00B27BFE"/>
    <w:rsid w:val="00B27D32"/>
    <w:rsid w:val="00B311D7"/>
    <w:rsid w:val="00B31EB6"/>
    <w:rsid w:val="00B32028"/>
    <w:rsid w:val="00B32A4A"/>
    <w:rsid w:val="00B33051"/>
    <w:rsid w:val="00B33831"/>
    <w:rsid w:val="00B34D43"/>
    <w:rsid w:val="00B35FFE"/>
    <w:rsid w:val="00B36194"/>
    <w:rsid w:val="00B376C0"/>
    <w:rsid w:val="00B37907"/>
    <w:rsid w:val="00B37CCE"/>
    <w:rsid w:val="00B40AA6"/>
    <w:rsid w:val="00B40C68"/>
    <w:rsid w:val="00B42AC4"/>
    <w:rsid w:val="00B42DE3"/>
    <w:rsid w:val="00B43760"/>
    <w:rsid w:val="00B440BE"/>
    <w:rsid w:val="00B446B8"/>
    <w:rsid w:val="00B450CB"/>
    <w:rsid w:val="00B4602F"/>
    <w:rsid w:val="00B4772C"/>
    <w:rsid w:val="00B47E50"/>
    <w:rsid w:val="00B50CBC"/>
    <w:rsid w:val="00B524DE"/>
    <w:rsid w:val="00B52B40"/>
    <w:rsid w:val="00B52BE4"/>
    <w:rsid w:val="00B52F15"/>
    <w:rsid w:val="00B5306F"/>
    <w:rsid w:val="00B5405B"/>
    <w:rsid w:val="00B54694"/>
    <w:rsid w:val="00B54ED1"/>
    <w:rsid w:val="00B57130"/>
    <w:rsid w:val="00B601D6"/>
    <w:rsid w:val="00B60699"/>
    <w:rsid w:val="00B614C7"/>
    <w:rsid w:val="00B6374D"/>
    <w:rsid w:val="00B63C62"/>
    <w:rsid w:val="00B63FA8"/>
    <w:rsid w:val="00B6418D"/>
    <w:rsid w:val="00B6758C"/>
    <w:rsid w:val="00B67BB0"/>
    <w:rsid w:val="00B7145D"/>
    <w:rsid w:val="00B729EF"/>
    <w:rsid w:val="00B737BD"/>
    <w:rsid w:val="00B74203"/>
    <w:rsid w:val="00B75DC8"/>
    <w:rsid w:val="00B75E1B"/>
    <w:rsid w:val="00B765AE"/>
    <w:rsid w:val="00B76724"/>
    <w:rsid w:val="00B77769"/>
    <w:rsid w:val="00B77989"/>
    <w:rsid w:val="00B77AD6"/>
    <w:rsid w:val="00B80B97"/>
    <w:rsid w:val="00B80CC2"/>
    <w:rsid w:val="00B824CF"/>
    <w:rsid w:val="00B84761"/>
    <w:rsid w:val="00B84897"/>
    <w:rsid w:val="00B84BC2"/>
    <w:rsid w:val="00B85070"/>
    <w:rsid w:val="00B863D5"/>
    <w:rsid w:val="00B86919"/>
    <w:rsid w:val="00B86EDF"/>
    <w:rsid w:val="00B86F2F"/>
    <w:rsid w:val="00B9023F"/>
    <w:rsid w:val="00B9091F"/>
    <w:rsid w:val="00B91599"/>
    <w:rsid w:val="00B91FD9"/>
    <w:rsid w:val="00B937D1"/>
    <w:rsid w:val="00B94207"/>
    <w:rsid w:val="00B94652"/>
    <w:rsid w:val="00B94677"/>
    <w:rsid w:val="00B95618"/>
    <w:rsid w:val="00B95888"/>
    <w:rsid w:val="00B9604E"/>
    <w:rsid w:val="00B96567"/>
    <w:rsid w:val="00B970E2"/>
    <w:rsid w:val="00B972F8"/>
    <w:rsid w:val="00B9771A"/>
    <w:rsid w:val="00B97B7F"/>
    <w:rsid w:val="00B97BDF"/>
    <w:rsid w:val="00BA2EAB"/>
    <w:rsid w:val="00BA333D"/>
    <w:rsid w:val="00BA3E0E"/>
    <w:rsid w:val="00BA40CA"/>
    <w:rsid w:val="00BA427F"/>
    <w:rsid w:val="00BA7161"/>
    <w:rsid w:val="00BA74E5"/>
    <w:rsid w:val="00BB232D"/>
    <w:rsid w:val="00BB3119"/>
    <w:rsid w:val="00BB4F15"/>
    <w:rsid w:val="00BB5794"/>
    <w:rsid w:val="00BB5DD2"/>
    <w:rsid w:val="00BB68B3"/>
    <w:rsid w:val="00BB761B"/>
    <w:rsid w:val="00BC0276"/>
    <w:rsid w:val="00BC0FA4"/>
    <w:rsid w:val="00BC1CC2"/>
    <w:rsid w:val="00BC20F1"/>
    <w:rsid w:val="00BC2AE5"/>
    <w:rsid w:val="00BC4EFA"/>
    <w:rsid w:val="00BC5231"/>
    <w:rsid w:val="00BC52CE"/>
    <w:rsid w:val="00BC64EB"/>
    <w:rsid w:val="00BC69C0"/>
    <w:rsid w:val="00BC7696"/>
    <w:rsid w:val="00BD0395"/>
    <w:rsid w:val="00BD1153"/>
    <w:rsid w:val="00BD1497"/>
    <w:rsid w:val="00BD3C1D"/>
    <w:rsid w:val="00BD5B08"/>
    <w:rsid w:val="00BD63D2"/>
    <w:rsid w:val="00BD63DF"/>
    <w:rsid w:val="00BD6459"/>
    <w:rsid w:val="00BD7529"/>
    <w:rsid w:val="00BE0577"/>
    <w:rsid w:val="00BE06BA"/>
    <w:rsid w:val="00BE1F54"/>
    <w:rsid w:val="00BE2333"/>
    <w:rsid w:val="00BE3A51"/>
    <w:rsid w:val="00BE61A3"/>
    <w:rsid w:val="00BE6202"/>
    <w:rsid w:val="00BE637B"/>
    <w:rsid w:val="00BE73DA"/>
    <w:rsid w:val="00BF16DD"/>
    <w:rsid w:val="00BF1D29"/>
    <w:rsid w:val="00BF217B"/>
    <w:rsid w:val="00BF3B74"/>
    <w:rsid w:val="00BF3ED1"/>
    <w:rsid w:val="00BF4094"/>
    <w:rsid w:val="00BF4174"/>
    <w:rsid w:val="00BF444B"/>
    <w:rsid w:val="00BF447A"/>
    <w:rsid w:val="00BF46C2"/>
    <w:rsid w:val="00BF49D3"/>
    <w:rsid w:val="00BF4BA8"/>
    <w:rsid w:val="00BF6A23"/>
    <w:rsid w:val="00BF795A"/>
    <w:rsid w:val="00BF7AC2"/>
    <w:rsid w:val="00C0061F"/>
    <w:rsid w:val="00C016EB"/>
    <w:rsid w:val="00C02C89"/>
    <w:rsid w:val="00C02F98"/>
    <w:rsid w:val="00C0457D"/>
    <w:rsid w:val="00C05A72"/>
    <w:rsid w:val="00C05F92"/>
    <w:rsid w:val="00C07A6F"/>
    <w:rsid w:val="00C10DC2"/>
    <w:rsid w:val="00C11F85"/>
    <w:rsid w:val="00C126E9"/>
    <w:rsid w:val="00C12A5F"/>
    <w:rsid w:val="00C1327F"/>
    <w:rsid w:val="00C13CDE"/>
    <w:rsid w:val="00C14012"/>
    <w:rsid w:val="00C14439"/>
    <w:rsid w:val="00C15A38"/>
    <w:rsid w:val="00C15CEB"/>
    <w:rsid w:val="00C17CBE"/>
    <w:rsid w:val="00C20196"/>
    <w:rsid w:val="00C212F0"/>
    <w:rsid w:val="00C216F3"/>
    <w:rsid w:val="00C2241A"/>
    <w:rsid w:val="00C237E7"/>
    <w:rsid w:val="00C23D86"/>
    <w:rsid w:val="00C25101"/>
    <w:rsid w:val="00C25321"/>
    <w:rsid w:val="00C25DC8"/>
    <w:rsid w:val="00C26332"/>
    <w:rsid w:val="00C26917"/>
    <w:rsid w:val="00C27B4F"/>
    <w:rsid w:val="00C27E8F"/>
    <w:rsid w:val="00C3077A"/>
    <w:rsid w:val="00C311E9"/>
    <w:rsid w:val="00C312C2"/>
    <w:rsid w:val="00C31B7E"/>
    <w:rsid w:val="00C32A70"/>
    <w:rsid w:val="00C334BF"/>
    <w:rsid w:val="00C338FC"/>
    <w:rsid w:val="00C33A2C"/>
    <w:rsid w:val="00C35A33"/>
    <w:rsid w:val="00C35A54"/>
    <w:rsid w:val="00C365A4"/>
    <w:rsid w:val="00C36EA1"/>
    <w:rsid w:val="00C3735B"/>
    <w:rsid w:val="00C407EB"/>
    <w:rsid w:val="00C40BDF"/>
    <w:rsid w:val="00C40EA9"/>
    <w:rsid w:val="00C41B30"/>
    <w:rsid w:val="00C42307"/>
    <w:rsid w:val="00C44584"/>
    <w:rsid w:val="00C461A0"/>
    <w:rsid w:val="00C4740F"/>
    <w:rsid w:val="00C4768C"/>
    <w:rsid w:val="00C479C3"/>
    <w:rsid w:val="00C50506"/>
    <w:rsid w:val="00C507E8"/>
    <w:rsid w:val="00C50C5A"/>
    <w:rsid w:val="00C50E56"/>
    <w:rsid w:val="00C51169"/>
    <w:rsid w:val="00C518C8"/>
    <w:rsid w:val="00C523F1"/>
    <w:rsid w:val="00C5391D"/>
    <w:rsid w:val="00C54866"/>
    <w:rsid w:val="00C54B86"/>
    <w:rsid w:val="00C550B1"/>
    <w:rsid w:val="00C56C9B"/>
    <w:rsid w:val="00C57221"/>
    <w:rsid w:val="00C57701"/>
    <w:rsid w:val="00C57CF5"/>
    <w:rsid w:val="00C60AA4"/>
    <w:rsid w:val="00C61DBD"/>
    <w:rsid w:val="00C6216B"/>
    <w:rsid w:val="00C64591"/>
    <w:rsid w:val="00C65C5B"/>
    <w:rsid w:val="00C66D23"/>
    <w:rsid w:val="00C67132"/>
    <w:rsid w:val="00C7001B"/>
    <w:rsid w:val="00C700F3"/>
    <w:rsid w:val="00C70867"/>
    <w:rsid w:val="00C70A74"/>
    <w:rsid w:val="00C7123E"/>
    <w:rsid w:val="00C72DB1"/>
    <w:rsid w:val="00C753FF"/>
    <w:rsid w:val="00C76C3B"/>
    <w:rsid w:val="00C77603"/>
    <w:rsid w:val="00C80A4D"/>
    <w:rsid w:val="00C80D0B"/>
    <w:rsid w:val="00C823B5"/>
    <w:rsid w:val="00C82DA8"/>
    <w:rsid w:val="00C832BA"/>
    <w:rsid w:val="00C83AD2"/>
    <w:rsid w:val="00C846C4"/>
    <w:rsid w:val="00C849E5"/>
    <w:rsid w:val="00C858E7"/>
    <w:rsid w:val="00C85B78"/>
    <w:rsid w:val="00C863DF"/>
    <w:rsid w:val="00C8723B"/>
    <w:rsid w:val="00C874EA"/>
    <w:rsid w:val="00C90850"/>
    <w:rsid w:val="00C9087E"/>
    <w:rsid w:val="00C90A12"/>
    <w:rsid w:val="00C90D0A"/>
    <w:rsid w:val="00C915F5"/>
    <w:rsid w:val="00C92621"/>
    <w:rsid w:val="00C932A8"/>
    <w:rsid w:val="00C94159"/>
    <w:rsid w:val="00C94D52"/>
    <w:rsid w:val="00C96F30"/>
    <w:rsid w:val="00C973B2"/>
    <w:rsid w:val="00CA1080"/>
    <w:rsid w:val="00CA2F3F"/>
    <w:rsid w:val="00CA4DA2"/>
    <w:rsid w:val="00CA53C3"/>
    <w:rsid w:val="00CA7593"/>
    <w:rsid w:val="00CA776A"/>
    <w:rsid w:val="00CB038B"/>
    <w:rsid w:val="00CB23D7"/>
    <w:rsid w:val="00CB39FE"/>
    <w:rsid w:val="00CB3CAD"/>
    <w:rsid w:val="00CB42F2"/>
    <w:rsid w:val="00CB44CA"/>
    <w:rsid w:val="00CB563F"/>
    <w:rsid w:val="00CB63F5"/>
    <w:rsid w:val="00CB7D1C"/>
    <w:rsid w:val="00CC096C"/>
    <w:rsid w:val="00CC1C2E"/>
    <w:rsid w:val="00CC2003"/>
    <w:rsid w:val="00CC2A5D"/>
    <w:rsid w:val="00CC3D95"/>
    <w:rsid w:val="00CC4735"/>
    <w:rsid w:val="00CC5132"/>
    <w:rsid w:val="00CC63A3"/>
    <w:rsid w:val="00CC65D6"/>
    <w:rsid w:val="00CC701D"/>
    <w:rsid w:val="00CD10E8"/>
    <w:rsid w:val="00CD42FF"/>
    <w:rsid w:val="00CD4BDF"/>
    <w:rsid w:val="00CD50FF"/>
    <w:rsid w:val="00CD59EB"/>
    <w:rsid w:val="00CD64E2"/>
    <w:rsid w:val="00CE043C"/>
    <w:rsid w:val="00CE0528"/>
    <w:rsid w:val="00CE06F2"/>
    <w:rsid w:val="00CE0C9C"/>
    <w:rsid w:val="00CE0EA1"/>
    <w:rsid w:val="00CE2257"/>
    <w:rsid w:val="00CE38E7"/>
    <w:rsid w:val="00CE3959"/>
    <w:rsid w:val="00CE482B"/>
    <w:rsid w:val="00CE48BE"/>
    <w:rsid w:val="00CE57FC"/>
    <w:rsid w:val="00CE59E1"/>
    <w:rsid w:val="00CF0844"/>
    <w:rsid w:val="00CF0F3D"/>
    <w:rsid w:val="00CF1080"/>
    <w:rsid w:val="00CF28FC"/>
    <w:rsid w:val="00CF2C0D"/>
    <w:rsid w:val="00CF3CD9"/>
    <w:rsid w:val="00CF3D23"/>
    <w:rsid w:val="00CF54DE"/>
    <w:rsid w:val="00CF61DA"/>
    <w:rsid w:val="00CF6885"/>
    <w:rsid w:val="00CF69E8"/>
    <w:rsid w:val="00CF6AE9"/>
    <w:rsid w:val="00CF7DC0"/>
    <w:rsid w:val="00CF7F2B"/>
    <w:rsid w:val="00D003DE"/>
    <w:rsid w:val="00D00D9F"/>
    <w:rsid w:val="00D0107F"/>
    <w:rsid w:val="00D01EE9"/>
    <w:rsid w:val="00D0256F"/>
    <w:rsid w:val="00D02773"/>
    <w:rsid w:val="00D02AE2"/>
    <w:rsid w:val="00D038FB"/>
    <w:rsid w:val="00D03E73"/>
    <w:rsid w:val="00D03FBE"/>
    <w:rsid w:val="00D03FCE"/>
    <w:rsid w:val="00D0590D"/>
    <w:rsid w:val="00D059CB"/>
    <w:rsid w:val="00D059F0"/>
    <w:rsid w:val="00D05C14"/>
    <w:rsid w:val="00D06127"/>
    <w:rsid w:val="00D0612C"/>
    <w:rsid w:val="00D06164"/>
    <w:rsid w:val="00D067FD"/>
    <w:rsid w:val="00D07452"/>
    <w:rsid w:val="00D1095E"/>
    <w:rsid w:val="00D119A5"/>
    <w:rsid w:val="00D12803"/>
    <w:rsid w:val="00D13467"/>
    <w:rsid w:val="00D13E0C"/>
    <w:rsid w:val="00D14D4C"/>
    <w:rsid w:val="00D154DC"/>
    <w:rsid w:val="00D15A6C"/>
    <w:rsid w:val="00D15B11"/>
    <w:rsid w:val="00D16305"/>
    <w:rsid w:val="00D17D33"/>
    <w:rsid w:val="00D20809"/>
    <w:rsid w:val="00D20EF8"/>
    <w:rsid w:val="00D2324D"/>
    <w:rsid w:val="00D241F7"/>
    <w:rsid w:val="00D24778"/>
    <w:rsid w:val="00D25154"/>
    <w:rsid w:val="00D251BF"/>
    <w:rsid w:val="00D253E4"/>
    <w:rsid w:val="00D26F95"/>
    <w:rsid w:val="00D275CB"/>
    <w:rsid w:val="00D27641"/>
    <w:rsid w:val="00D27B79"/>
    <w:rsid w:val="00D30681"/>
    <w:rsid w:val="00D31F23"/>
    <w:rsid w:val="00D33060"/>
    <w:rsid w:val="00D33F70"/>
    <w:rsid w:val="00D35444"/>
    <w:rsid w:val="00D357EA"/>
    <w:rsid w:val="00D3637F"/>
    <w:rsid w:val="00D3799E"/>
    <w:rsid w:val="00D402D6"/>
    <w:rsid w:val="00D42634"/>
    <w:rsid w:val="00D42AAD"/>
    <w:rsid w:val="00D42C2D"/>
    <w:rsid w:val="00D43572"/>
    <w:rsid w:val="00D4490D"/>
    <w:rsid w:val="00D4574E"/>
    <w:rsid w:val="00D45F3C"/>
    <w:rsid w:val="00D52353"/>
    <w:rsid w:val="00D52FE3"/>
    <w:rsid w:val="00D5533D"/>
    <w:rsid w:val="00D579F8"/>
    <w:rsid w:val="00D57D98"/>
    <w:rsid w:val="00D6118C"/>
    <w:rsid w:val="00D61EAF"/>
    <w:rsid w:val="00D6257B"/>
    <w:rsid w:val="00D633F9"/>
    <w:rsid w:val="00D63800"/>
    <w:rsid w:val="00D6480A"/>
    <w:rsid w:val="00D64A5F"/>
    <w:rsid w:val="00D65545"/>
    <w:rsid w:val="00D6587F"/>
    <w:rsid w:val="00D659E1"/>
    <w:rsid w:val="00D66213"/>
    <w:rsid w:val="00D66389"/>
    <w:rsid w:val="00D70089"/>
    <w:rsid w:val="00D70ABC"/>
    <w:rsid w:val="00D70C95"/>
    <w:rsid w:val="00D716D9"/>
    <w:rsid w:val="00D71B39"/>
    <w:rsid w:val="00D7252F"/>
    <w:rsid w:val="00D72796"/>
    <w:rsid w:val="00D72C30"/>
    <w:rsid w:val="00D74794"/>
    <w:rsid w:val="00D749DD"/>
    <w:rsid w:val="00D75963"/>
    <w:rsid w:val="00D76DE7"/>
    <w:rsid w:val="00D76E84"/>
    <w:rsid w:val="00D77C50"/>
    <w:rsid w:val="00D77E1A"/>
    <w:rsid w:val="00D81F81"/>
    <w:rsid w:val="00D82198"/>
    <w:rsid w:val="00D82520"/>
    <w:rsid w:val="00D82EBE"/>
    <w:rsid w:val="00D871E2"/>
    <w:rsid w:val="00D87455"/>
    <w:rsid w:val="00D87F56"/>
    <w:rsid w:val="00D910EA"/>
    <w:rsid w:val="00D915CB"/>
    <w:rsid w:val="00D91B8D"/>
    <w:rsid w:val="00D92D42"/>
    <w:rsid w:val="00D934E9"/>
    <w:rsid w:val="00D93C9A"/>
    <w:rsid w:val="00D95050"/>
    <w:rsid w:val="00D95633"/>
    <w:rsid w:val="00D97B77"/>
    <w:rsid w:val="00D97CEB"/>
    <w:rsid w:val="00D97DEE"/>
    <w:rsid w:val="00DA0C94"/>
    <w:rsid w:val="00DA16C8"/>
    <w:rsid w:val="00DA1B57"/>
    <w:rsid w:val="00DA1C15"/>
    <w:rsid w:val="00DA4062"/>
    <w:rsid w:val="00DA441D"/>
    <w:rsid w:val="00DA4472"/>
    <w:rsid w:val="00DA4F4E"/>
    <w:rsid w:val="00DA734A"/>
    <w:rsid w:val="00DB0693"/>
    <w:rsid w:val="00DB11CD"/>
    <w:rsid w:val="00DB181C"/>
    <w:rsid w:val="00DB1E17"/>
    <w:rsid w:val="00DB1E97"/>
    <w:rsid w:val="00DB276C"/>
    <w:rsid w:val="00DB2A26"/>
    <w:rsid w:val="00DB2BB6"/>
    <w:rsid w:val="00DB4082"/>
    <w:rsid w:val="00DB4AEA"/>
    <w:rsid w:val="00DB5133"/>
    <w:rsid w:val="00DC072D"/>
    <w:rsid w:val="00DC0EE2"/>
    <w:rsid w:val="00DC1667"/>
    <w:rsid w:val="00DC1744"/>
    <w:rsid w:val="00DC18A3"/>
    <w:rsid w:val="00DC2A8D"/>
    <w:rsid w:val="00DC2BCD"/>
    <w:rsid w:val="00DC2C35"/>
    <w:rsid w:val="00DC3231"/>
    <w:rsid w:val="00DC3D67"/>
    <w:rsid w:val="00DC3EA7"/>
    <w:rsid w:val="00DC4938"/>
    <w:rsid w:val="00DC5D63"/>
    <w:rsid w:val="00DC5F15"/>
    <w:rsid w:val="00DC6516"/>
    <w:rsid w:val="00DC6A15"/>
    <w:rsid w:val="00DC73AF"/>
    <w:rsid w:val="00DC7F3B"/>
    <w:rsid w:val="00DC7F5C"/>
    <w:rsid w:val="00DD071D"/>
    <w:rsid w:val="00DD072B"/>
    <w:rsid w:val="00DD1E18"/>
    <w:rsid w:val="00DD28C2"/>
    <w:rsid w:val="00DD358F"/>
    <w:rsid w:val="00DD5A19"/>
    <w:rsid w:val="00DD6FEA"/>
    <w:rsid w:val="00DD7478"/>
    <w:rsid w:val="00DE09C5"/>
    <w:rsid w:val="00DE16BB"/>
    <w:rsid w:val="00DE1EEF"/>
    <w:rsid w:val="00DE42FC"/>
    <w:rsid w:val="00DE455E"/>
    <w:rsid w:val="00DE48A6"/>
    <w:rsid w:val="00DE5349"/>
    <w:rsid w:val="00DE58BB"/>
    <w:rsid w:val="00DF1DA1"/>
    <w:rsid w:val="00DF340A"/>
    <w:rsid w:val="00DF3EE2"/>
    <w:rsid w:val="00DF40E6"/>
    <w:rsid w:val="00DF5948"/>
    <w:rsid w:val="00DF5B8A"/>
    <w:rsid w:val="00DF5DDB"/>
    <w:rsid w:val="00E0003D"/>
    <w:rsid w:val="00E0057C"/>
    <w:rsid w:val="00E0090E"/>
    <w:rsid w:val="00E00A31"/>
    <w:rsid w:val="00E01912"/>
    <w:rsid w:val="00E02B64"/>
    <w:rsid w:val="00E03B62"/>
    <w:rsid w:val="00E05363"/>
    <w:rsid w:val="00E05485"/>
    <w:rsid w:val="00E05999"/>
    <w:rsid w:val="00E05BF1"/>
    <w:rsid w:val="00E064FA"/>
    <w:rsid w:val="00E07A38"/>
    <w:rsid w:val="00E106F7"/>
    <w:rsid w:val="00E1264F"/>
    <w:rsid w:val="00E12692"/>
    <w:rsid w:val="00E126A0"/>
    <w:rsid w:val="00E12956"/>
    <w:rsid w:val="00E12B76"/>
    <w:rsid w:val="00E13EBE"/>
    <w:rsid w:val="00E16503"/>
    <w:rsid w:val="00E16893"/>
    <w:rsid w:val="00E16C11"/>
    <w:rsid w:val="00E179FE"/>
    <w:rsid w:val="00E17CD9"/>
    <w:rsid w:val="00E22093"/>
    <w:rsid w:val="00E22128"/>
    <w:rsid w:val="00E22747"/>
    <w:rsid w:val="00E26B27"/>
    <w:rsid w:val="00E26E32"/>
    <w:rsid w:val="00E3151F"/>
    <w:rsid w:val="00E3229C"/>
    <w:rsid w:val="00E32488"/>
    <w:rsid w:val="00E33B25"/>
    <w:rsid w:val="00E346FF"/>
    <w:rsid w:val="00E35317"/>
    <w:rsid w:val="00E354E6"/>
    <w:rsid w:val="00E378E0"/>
    <w:rsid w:val="00E40714"/>
    <w:rsid w:val="00E42300"/>
    <w:rsid w:val="00E43CD5"/>
    <w:rsid w:val="00E4427F"/>
    <w:rsid w:val="00E44A53"/>
    <w:rsid w:val="00E453A6"/>
    <w:rsid w:val="00E45678"/>
    <w:rsid w:val="00E46215"/>
    <w:rsid w:val="00E46293"/>
    <w:rsid w:val="00E474E7"/>
    <w:rsid w:val="00E500F9"/>
    <w:rsid w:val="00E5058A"/>
    <w:rsid w:val="00E5103D"/>
    <w:rsid w:val="00E5221E"/>
    <w:rsid w:val="00E530E4"/>
    <w:rsid w:val="00E53A26"/>
    <w:rsid w:val="00E54004"/>
    <w:rsid w:val="00E540F5"/>
    <w:rsid w:val="00E54BD0"/>
    <w:rsid w:val="00E54C05"/>
    <w:rsid w:val="00E55F5C"/>
    <w:rsid w:val="00E5630E"/>
    <w:rsid w:val="00E56F91"/>
    <w:rsid w:val="00E5760D"/>
    <w:rsid w:val="00E57993"/>
    <w:rsid w:val="00E605FF"/>
    <w:rsid w:val="00E609E8"/>
    <w:rsid w:val="00E60DA8"/>
    <w:rsid w:val="00E60DD7"/>
    <w:rsid w:val="00E62894"/>
    <w:rsid w:val="00E62EF1"/>
    <w:rsid w:val="00E62F66"/>
    <w:rsid w:val="00E655E0"/>
    <w:rsid w:val="00E65A87"/>
    <w:rsid w:val="00E65D4D"/>
    <w:rsid w:val="00E661A9"/>
    <w:rsid w:val="00E66C6D"/>
    <w:rsid w:val="00E66D51"/>
    <w:rsid w:val="00E67B11"/>
    <w:rsid w:val="00E704C2"/>
    <w:rsid w:val="00E70DC8"/>
    <w:rsid w:val="00E71216"/>
    <w:rsid w:val="00E72212"/>
    <w:rsid w:val="00E735A3"/>
    <w:rsid w:val="00E76434"/>
    <w:rsid w:val="00E7658F"/>
    <w:rsid w:val="00E76D4F"/>
    <w:rsid w:val="00E77E9B"/>
    <w:rsid w:val="00E80616"/>
    <w:rsid w:val="00E80BDF"/>
    <w:rsid w:val="00E80FEE"/>
    <w:rsid w:val="00E81074"/>
    <w:rsid w:val="00E810F0"/>
    <w:rsid w:val="00E81530"/>
    <w:rsid w:val="00E81A67"/>
    <w:rsid w:val="00E81E37"/>
    <w:rsid w:val="00E8314D"/>
    <w:rsid w:val="00E83663"/>
    <w:rsid w:val="00E837DA"/>
    <w:rsid w:val="00E83DB1"/>
    <w:rsid w:val="00E84D14"/>
    <w:rsid w:val="00E84E2B"/>
    <w:rsid w:val="00E85CA6"/>
    <w:rsid w:val="00E87C7B"/>
    <w:rsid w:val="00E902C6"/>
    <w:rsid w:val="00E90BEC"/>
    <w:rsid w:val="00E90C67"/>
    <w:rsid w:val="00E912A2"/>
    <w:rsid w:val="00E923E5"/>
    <w:rsid w:val="00E92400"/>
    <w:rsid w:val="00E92C28"/>
    <w:rsid w:val="00E9327A"/>
    <w:rsid w:val="00E936C2"/>
    <w:rsid w:val="00E945AF"/>
    <w:rsid w:val="00E95EF9"/>
    <w:rsid w:val="00E9741E"/>
    <w:rsid w:val="00E9779F"/>
    <w:rsid w:val="00EA1009"/>
    <w:rsid w:val="00EA1DEA"/>
    <w:rsid w:val="00EA322A"/>
    <w:rsid w:val="00EA34F8"/>
    <w:rsid w:val="00EA3D2D"/>
    <w:rsid w:val="00EA433F"/>
    <w:rsid w:val="00EA5691"/>
    <w:rsid w:val="00EA5A73"/>
    <w:rsid w:val="00EA660F"/>
    <w:rsid w:val="00EA7752"/>
    <w:rsid w:val="00EB06AD"/>
    <w:rsid w:val="00EB18C0"/>
    <w:rsid w:val="00EB3D6F"/>
    <w:rsid w:val="00EB4686"/>
    <w:rsid w:val="00EB63D8"/>
    <w:rsid w:val="00EB66B1"/>
    <w:rsid w:val="00EB7401"/>
    <w:rsid w:val="00EB740A"/>
    <w:rsid w:val="00EC122D"/>
    <w:rsid w:val="00EC15C0"/>
    <w:rsid w:val="00EC1F98"/>
    <w:rsid w:val="00EC2A11"/>
    <w:rsid w:val="00EC3E53"/>
    <w:rsid w:val="00EC42C9"/>
    <w:rsid w:val="00EC508B"/>
    <w:rsid w:val="00EC78D9"/>
    <w:rsid w:val="00EC7D62"/>
    <w:rsid w:val="00EC7E24"/>
    <w:rsid w:val="00ED1ADF"/>
    <w:rsid w:val="00ED3305"/>
    <w:rsid w:val="00ED3618"/>
    <w:rsid w:val="00ED3DA0"/>
    <w:rsid w:val="00ED439D"/>
    <w:rsid w:val="00ED5AA2"/>
    <w:rsid w:val="00ED5C06"/>
    <w:rsid w:val="00ED6399"/>
    <w:rsid w:val="00ED6DEB"/>
    <w:rsid w:val="00ED7A72"/>
    <w:rsid w:val="00EE0E0F"/>
    <w:rsid w:val="00EE1B42"/>
    <w:rsid w:val="00EE41C7"/>
    <w:rsid w:val="00EE57B5"/>
    <w:rsid w:val="00EE5AB9"/>
    <w:rsid w:val="00EE6B61"/>
    <w:rsid w:val="00EE6F33"/>
    <w:rsid w:val="00EE7238"/>
    <w:rsid w:val="00EF00EC"/>
    <w:rsid w:val="00EF0134"/>
    <w:rsid w:val="00EF0749"/>
    <w:rsid w:val="00EF300D"/>
    <w:rsid w:val="00EF3BA1"/>
    <w:rsid w:val="00EF5EBA"/>
    <w:rsid w:val="00EF6C92"/>
    <w:rsid w:val="00EF744A"/>
    <w:rsid w:val="00EF7937"/>
    <w:rsid w:val="00F01BB5"/>
    <w:rsid w:val="00F02904"/>
    <w:rsid w:val="00F02C44"/>
    <w:rsid w:val="00F02CC2"/>
    <w:rsid w:val="00F03F3E"/>
    <w:rsid w:val="00F03FC0"/>
    <w:rsid w:val="00F04447"/>
    <w:rsid w:val="00F04E0A"/>
    <w:rsid w:val="00F067AC"/>
    <w:rsid w:val="00F06A37"/>
    <w:rsid w:val="00F06ED2"/>
    <w:rsid w:val="00F071DA"/>
    <w:rsid w:val="00F07326"/>
    <w:rsid w:val="00F074AC"/>
    <w:rsid w:val="00F07747"/>
    <w:rsid w:val="00F100EE"/>
    <w:rsid w:val="00F11893"/>
    <w:rsid w:val="00F13664"/>
    <w:rsid w:val="00F144BD"/>
    <w:rsid w:val="00F1531E"/>
    <w:rsid w:val="00F16557"/>
    <w:rsid w:val="00F177FF"/>
    <w:rsid w:val="00F21190"/>
    <w:rsid w:val="00F21222"/>
    <w:rsid w:val="00F2178A"/>
    <w:rsid w:val="00F23665"/>
    <w:rsid w:val="00F24AA5"/>
    <w:rsid w:val="00F250AA"/>
    <w:rsid w:val="00F25F15"/>
    <w:rsid w:val="00F26A8D"/>
    <w:rsid w:val="00F2702D"/>
    <w:rsid w:val="00F271CB"/>
    <w:rsid w:val="00F2769E"/>
    <w:rsid w:val="00F27B35"/>
    <w:rsid w:val="00F27F5E"/>
    <w:rsid w:val="00F3044E"/>
    <w:rsid w:val="00F31C38"/>
    <w:rsid w:val="00F31D34"/>
    <w:rsid w:val="00F328CA"/>
    <w:rsid w:val="00F32B10"/>
    <w:rsid w:val="00F33E38"/>
    <w:rsid w:val="00F35495"/>
    <w:rsid w:val="00F3577B"/>
    <w:rsid w:val="00F35D4F"/>
    <w:rsid w:val="00F374DF"/>
    <w:rsid w:val="00F37733"/>
    <w:rsid w:val="00F406C5"/>
    <w:rsid w:val="00F40F2D"/>
    <w:rsid w:val="00F413EE"/>
    <w:rsid w:val="00F41816"/>
    <w:rsid w:val="00F41E57"/>
    <w:rsid w:val="00F42592"/>
    <w:rsid w:val="00F45E9B"/>
    <w:rsid w:val="00F461C5"/>
    <w:rsid w:val="00F46454"/>
    <w:rsid w:val="00F46516"/>
    <w:rsid w:val="00F471A1"/>
    <w:rsid w:val="00F51187"/>
    <w:rsid w:val="00F52AFC"/>
    <w:rsid w:val="00F53EAB"/>
    <w:rsid w:val="00F5456C"/>
    <w:rsid w:val="00F55BE6"/>
    <w:rsid w:val="00F5603A"/>
    <w:rsid w:val="00F56AA8"/>
    <w:rsid w:val="00F5700A"/>
    <w:rsid w:val="00F57784"/>
    <w:rsid w:val="00F57D04"/>
    <w:rsid w:val="00F60D47"/>
    <w:rsid w:val="00F62006"/>
    <w:rsid w:val="00F62B54"/>
    <w:rsid w:val="00F6333B"/>
    <w:rsid w:val="00F63756"/>
    <w:rsid w:val="00F63C62"/>
    <w:rsid w:val="00F641E5"/>
    <w:rsid w:val="00F64B04"/>
    <w:rsid w:val="00F65101"/>
    <w:rsid w:val="00F65E30"/>
    <w:rsid w:val="00F65FB9"/>
    <w:rsid w:val="00F6731E"/>
    <w:rsid w:val="00F70604"/>
    <w:rsid w:val="00F72308"/>
    <w:rsid w:val="00F72399"/>
    <w:rsid w:val="00F725F6"/>
    <w:rsid w:val="00F72A9F"/>
    <w:rsid w:val="00F72E2F"/>
    <w:rsid w:val="00F75DD4"/>
    <w:rsid w:val="00F806C4"/>
    <w:rsid w:val="00F80B88"/>
    <w:rsid w:val="00F80F35"/>
    <w:rsid w:val="00F82869"/>
    <w:rsid w:val="00F83396"/>
    <w:rsid w:val="00F84E28"/>
    <w:rsid w:val="00F84FEA"/>
    <w:rsid w:val="00F85C26"/>
    <w:rsid w:val="00F85E20"/>
    <w:rsid w:val="00F86CE0"/>
    <w:rsid w:val="00F8745C"/>
    <w:rsid w:val="00F875C6"/>
    <w:rsid w:val="00F87709"/>
    <w:rsid w:val="00F8787A"/>
    <w:rsid w:val="00F87C25"/>
    <w:rsid w:val="00F9450C"/>
    <w:rsid w:val="00F94D93"/>
    <w:rsid w:val="00F96025"/>
    <w:rsid w:val="00F961B0"/>
    <w:rsid w:val="00F96210"/>
    <w:rsid w:val="00F966B6"/>
    <w:rsid w:val="00F96D83"/>
    <w:rsid w:val="00F971B7"/>
    <w:rsid w:val="00F97E4A"/>
    <w:rsid w:val="00FA3047"/>
    <w:rsid w:val="00FA33A1"/>
    <w:rsid w:val="00FA46AA"/>
    <w:rsid w:val="00FA4975"/>
    <w:rsid w:val="00FA5625"/>
    <w:rsid w:val="00FA5FC6"/>
    <w:rsid w:val="00FA6DE5"/>
    <w:rsid w:val="00FB0B90"/>
    <w:rsid w:val="00FB205B"/>
    <w:rsid w:val="00FB447B"/>
    <w:rsid w:val="00FB48B7"/>
    <w:rsid w:val="00FB4D36"/>
    <w:rsid w:val="00FB5129"/>
    <w:rsid w:val="00FB5BE4"/>
    <w:rsid w:val="00FB6310"/>
    <w:rsid w:val="00FB64CF"/>
    <w:rsid w:val="00FB6BB7"/>
    <w:rsid w:val="00FB6F7A"/>
    <w:rsid w:val="00FC35A7"/>
    <w:rsid w:val="00FC4018"/>
    <w:rsid w:val="00FC441D"/>
    <w:rsid w:val="00FC4CF3"/>
    <w:rsid w:val="00FC4F7A"/>
    <w:rsid w:val="00FC55B5"/>
    <w:rsid w:val="00FC6276"/>
    <w:rsid w:val="00FC69F8"/>
    <w:rsid w:val="00FC7FDC"/>
    <w:rsid w:val="00FD0420"/>
    <w:rsid w:val="00FD1A48"/>
    <w:rsid w:val="00FD4794"/>
    <w:rsid w:val="00FD4A8C"/>
    <w:rsid w:val="00FD4DE5"/>
    <w:rsid w:val="00FD53FC"/>
    <w:rsid w:val="00FD7277"/>
    <w:rsid w:val="00FD7304"/>
    <w:rsid w:val="00FE223F"/>
    <w:rsid w:val="00FE23B7"/>
    <w:rsid w:val="00FE3073"/>
    <w:rsid w:val="00FE4D47"/>
    <w:rsid w:val="00FE645F"/>
    <w:rsid w:val="00FE688E"/>
    <w:rsid w:val="00FE6BED"/>
    <w:rsid w:val="00FE6FC0"/>
    <w:rsid w:val="00FF018D"/>
    <w:rsid w:val="00FF039B"/>
    <w:rsid w:val="00FF13A0"/>
    <w:rsid w:val="00FF1D84"/>
    <w:rsid w:val="00FF20C8"/>
    <w:rsid w:val="00FF20D4"/>
    <w:rsid w:val="00FF24B5"/>
    <w:rsid w:val="00FF3D2C"/>
    <w:rsid w:val="00FF3E9B"/>
    <w:rsid w:val="00FF48AC"/>
    <w:rsid w:val="00FF4ACB"/>
    <w:rsid w:val="00FF4B39"/>
    <w:rsid w:val="00FF4E31"/>
    <w:rsid w:val="00FF4FF7"/>
    <w:rsid w:val="00FF61C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874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First level bullet point,List Paragraph1,List Paragraph11,Bullet point,L,#List Paragraph,Dot Point,Figure_name,Bullet- First level,Listenabsatz1,2nd Bullet point,NFP GP Bulleted List,List Paragraph111,F5 List Paragraph,Dot pt,CV text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379A"/>
    <w:rPr>
      <w:color w:val="0432FF" w:themeColor="hyperlink"/>
      <w:u w:val="single"/>
    </w:rPr>
  </w:style>
  <w:style w:type="paragraph" w:styleId="Revision">
    <w:name w:val="Revision"/>
    <w:hidden/>
    <w:uiPriority w:val="99"/>
    <w:semiHidden/>
    <w:rsid w:val="008B31B7"/>
    <w:rPr>
      <w:sz w:val="22"/>
    </w:rPr>
  </w:style>
  <w:style w:type="table" w:styleId="TableGrid">
    <w:name w:val="Table Grid"/>
    <w:basedOn w:val="TableNormal"/>
    <w:uiPriority w:val="39"/>
    <w:rsid w:val="00AA0D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irst level bullet point Char,List Paragraph1 Char,List Paragraph11 Char,Bullet point Char,L Char,#List Paragraph Char,Dot Point Char,Figure_name Char,Bullet- First level Char,Listenabsatz1 Char,2nd Bullet point Char,Dot pt Char"/>
    <w:basedOn w:val="DefaultParagraphFont"/>
    <w:link w:val="ListParagraph"/>
    <w:uiPriority w:val="34"/>
    <w:qFormat/>
    <w:rsid w:val="00AA0D07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C0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BB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2BB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B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B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B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58E7"/>
    <w:rPr>
      <w:color w:val="92929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1E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54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00EE"/>
    <w:rPr>
      <w:rFonts w:ascii="Times New Roman" w:hAnsi="Times New Roman" w:cs="Times New Roman"/>
      <w:sz w:val="24"/>
    </w:rPr>
  </w:style>
  <w:style w:type="character" w:customStyle="1" w:styleId="ui-provider">
    <w:name w:val="ui-provider"/>
    <w:basedOn w:val="DefaultParagraphFont"/>
    <w:rsid w:val="00AF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-iac.com.au/ms-leah-van-poppel" TargetMode="External"/><Relationship Id="rId13" Type="http://schemas.openxmlformats.org/officeDocument/2006/relationships/hyperlink" Target="https://static1.squarespace.com/static/5898f042a5790ab2e0e2056c/t/64b86c4ae28309357f0b682e/1689807952465/FINAL+Improving+Equity+in+the+NDIS+-+Cleared+by+Principal+Member+23+May+2022.pdf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tatic1.squarespace.com/static/5898f042a5790ab2e0e2056c/t/64b86c4ae28309357f0b682e/1689807952465/FINAL+Improving+Equity+in+the+NDIS+-+Cleared+by+Principal+Member+23+May+2022.pdf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ndis-iac.com.au/advic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-iac.com.au/s/IAC-Equity-Inclusion-Bulletin-22-Jun-23-final-6www.doc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ndis-iac.com.au/meetin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gislation.gov.au/Details/C2022C0020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dis-iac.com.au/reference-groups" TargetMode="External"/><Relationship Id="rId14" Type="http://schemas.openxmlformats.org/officeDocument/2006/relationships/hyperlink" Target="https://static1.squarespace.com/static/5898f042a5790ab2e0e2056c/t/64b86c4ae28309357f0b682e/1689807952465/FINAL+Improving+Equity+in+the+NDIS+-+Cleared+by+Principal+Member+23+May+2022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8" ma:contentTypeDescription="Create a new document." ma:contentTypeScope="" ma:versionID="6b51566b5fe4750e20df3ceafd66056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34d5e75f74e35ab6b534958933d63d5b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598ba4-4db0-4ba6-86e6-e93586821996">
      <UserInfo>
        <DisplayName>Mazza, Marina</DisplayName>
        <AccountId>14</AccountId>
        <AccountType/>
      </UserInfo>
      <UserInfo>
        <DisplayName>Gray, Gemma</DisplayName>
        <AccountId>487</AccountId>
        <AccountType/>
      </UserInfo>
    </SharedWithUsers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DB6BB812-AF4A-4E43-8337-131E3EB87B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D48D1-6FD2-4FE4-8781-5E2703913C4D}"/>
</file>

<file path=customXml/itemProps3.xml><?xml version="1.0" encoding="utf-8"?>
<ds:datastoreItem xmlns:ds="http://schemas.openxmlformats.org/officeDocument/2006/customXml" ds:itemID="{3C357691-38F8-4F0F-AAFB-65E2CFED73FC}"/>
</file>

<file path=customXml/itemProps4.xml><?xml version="1.0" encoding="utf-8"?>
<ds:datastoreItem xmlns:ds="http://schemas.openxmlformats.org/officeDocument/2006/customXml" ds:itemID="{42124034-150B-4CD4-B19A-307E65D6D5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7487</Characters>
  <Application>Microsoft Office Word</Application>
  <DocSecurity>0</DocSecurity>
  <Lines>233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Links>
    <vt:vector size="54" baseType="variant">
      <vt:variant>
        <vt:i4>8192101</vt:i4>
      </vt:variant>
      <vt:variant>
        <vt:i4>24</vt:i4>
      </vt:variant>
      <vt:variant>
        <vt:i4>0</vt:i4>
      </vt:variant>
      <vt:variant>
        <vt:i4>5</vt:i4>
      </vt:variant>
      <vt:variant>
        <vt:lpwstr>https://www.ndis-iac.com.au/advice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https://www.ndis-iac.com.au/meetings</vt:lpwstr>
      </vt:variant>
      <vt:variant>
        <vt:lpwstr/>
      </vt:variant>
      <vt:variant>
        <vt:i4>5701696</vt:i4>
      </vt:variant>
      <vt:variant>
        <vt:i4>18</vt:i4>
      </vt:variant>
      <vt:variant>
        <vt:i4>0</vt:i4>
      </vt:variant>
      <vt:variant>
        <vt:i4>5</vt:i4>
      </vt:variant>
      <vt:variant>
        <vt:lpwstr>https://static1.squarespace.com/static/5898f042a5790ab2e0e2056c/t/64b86c4ae28309357f0b682e/1689807952465/FINAL+Improving+Equity+in+the+NDIS+-+Cleared+by+Principal+Member+23+May+2022.pdf</vt:lpwstr>
      </vt:variant>
      <vt:variant>
        <vt:lpwstr/>
      </vt:variant>
      <vt:variant>
        <vt:i4>5701696</vt:i4>
      </vt:variant>
      <vt:variant>
        <vt:i4>15</vt:i4>
      </vt:variant>
      <vt:variant>
        <vt:i4>0</vt:i4>
      </vt:variant>
      <vt:variant>
        <vt:i4>5</vt:i4>
      </vt:variant>
      <vt:variant>
        <vt:lpwstr>https://static1.squarespace.com/static/5898f042a5790ab2e0e2056c/t/64b86c4ae28309357f0b682e/1689807952465/FINAL+Improving+Equity+in+the+NDIS+-+Cleared+by+Principal+Member+23+May+2022.pdf</vt:lpwstr>
      </vt:variant>
      <vt:variant>
        <vt:lpwstr/>
      </vt:variant>
      <vt:variant>
        <vt:i4>5701696</vt:i4>
      </vt:variant>
      <vt:variant>
        <vt:i4>12</vt:i4>
      </vt:variant>
      <vt:variant>
        <vt:i4>0</vt:i4>
      </vt:variant>
      <vt:variant>
        <vt:i4>5</vt:i4>
      </vt:variant>
      <vt:variant>
        <vt:lpwstr>https://static1.squarespace.com/static/5898f042a5790ab2e0e2056c/t/64b86c4ae28309357f0b682e/1689807952465/FINAL+Improving+Equity+in+the+NDIS+-+Cleared+by+Principal+Member+23+May+2022.pdf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https://www.ndis-iac.com.au/s/IAC-Equity-Inclusion-Bulletin-22-Jun-23-final-6www.docx</vt:lpwstr>
      </vt:variant>
      <vt:variant>
        <vt:lpwstr/>
      </vt:variant>
      <vt:variant>
        <vt:i4>7733285</vt:i4>
      </vt:variant>
      <vt:variant>
        <vt:i4>6</vt:i4>
      </vt:variant>
      <vt:variant>
        <vt:i4>0</vt:i4>
      </vt:variant>
      <vt:variant>
        <vt:i4>5</vt:i4>
      </vt:variant>
      <vt:variant>
        <vt:lpwstr>https://www.legislation.gov.au/Details/C2022C00206</vt:lpwstr>
      </vt:variant>
      <vt:variant>
        <vt:lpwstr/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https://www.ndis-iac.com.au/reference-groups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https://www.ndis-iac.com.au/ms-leah-van-poppel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2023-09-07T22:06:00Z</dcterms:created>
  <dcterms:modified xsi:type="dcterms:W3CDTF">2023-09-07T22:07:00Z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2023-09-07T22:07:19Z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afd11102-cde7-41d3-882b-1ab6e6c00277</vt:lpwstr>
  </property>
  <property fmtid="{D5CDD505-2E9C-101B-9397-08002B2CF9AE}" pid="8" name="MSIP_Label_2b83f8d7-e91f-4eee-a336-52a8061c0503_ContentBits">
    <vt:lpwstr>0</vt:lpwstr>
  </property>
  <property fmtid="{D5CDD505-2E9C-101B-9397-08002B2CF9AE}" pid="9" name="TaxKeyword">
    <vt:lpwstr/>
  </property>
  <property fmtid="{D5CDD505-2E9C-101B-9397-08002B2CF9AE}" pid="10" name="NDIAAudience">
    <vt:lpwstr>1;#All staff|60152733-a6e9-4070-8d91-7ad5c325687c</vt:lpwstr>
  </property>
  <property fmtid="{D5CDD505-2E9C-101B-9397-08002B2CF9AE}" pid="11" name="MediaServiceImageTags">
    <vt:lpwstr/>
  </property>
  <property fmtid="{D5CDD505-2E9C-101B-9397-08002B2CF9AE}" pid="12" name="ContentTypeId">
    <vt:lpwstr>0x010100DD3D09C9489BCF4CBDCB69CB74A9833E</vt:lpwstr>
  </property>
  <property fmtid="{D5CDD505-2E9C-101B-9397-08002B2CF9AE}" pid="13" name="MSIP_Label_ebd2ca97-e3ba-4a46-9402-9b88dc57bb70_Method">
    <vt:lpwstr>Privileged</vt:lpwstr>
  </property>
  <property fmtid="{D5CDD505-2E9C-101B-9397-08002B2CF9AE}" pid="14" name="MSIP_Label_ebd2ca97-e3ba-4a46-9402-9b88dc57bb70_SiteId">
    <vt:lpwstr>cd778b65-752d-454a-87cf-b9990fe58993</vt:lpwstr>
  </property>
  <property fmtid="{D5CDD505-2E9C-101B-9397-08002B2CF9AE}" pid="15" name="MSIP_Label_ebd2ca97-e3ba-4a46-9402-9b88dc57bb70_Name">
    <vt:lpwstr>UNOFFICIAL</vt:lpwstr>
  </property>
  <property fmtid="{D5CDD505-2E9C-101B-9397-08002B2CF9AE}" pid="16" name="MSIP_Label_ebd2ca97-e3ba-4a46-9402-9b88dc57bb70_ContentBits">
    <vt:lpwstr>0</vt:lpwstr>
  </property>
  <property fmtid="{D5CDD505-2E9C-101B-9397-08002B2CF9AE}" pid="17" name="MSIP_Label_ebd2ca97-e3ba-4a46-9402-9b88dc57bb70_Enabled">
    <vt:lpwstr>true</vt:lpwstr>
  </property>
  <property fmtid="{D5CDD505-2E9C-101B-9397-08002B2CF9AE}" pid="18" name="DocumentType">
    <vt:lpwstr>20;#Template|134e8c49-a2b9-47ae-b156-db0bee5ca248</vt:lpwstr>
  </property>
  <property fmtid="{D5CDD505-2E9C-101B-9397-08002B2CF9AE}" pid="19" name="NDIALocation">
    <vt:lpwstr>2;#Australia-wide|128ca0ae-5e24-49e1-a2ce-f7dc74366abc</vt:lpwstr>
  </property>
  <property fmtid="{D5CDD505-2E9C-101B-9397-08002B2CF9AE}" pid="20" name="MSIP_Label_ebd2ca97-e3ba-4a46-9402-9b88dc57bb70_SetDate">
    <vt:lpwstr>2022-05-04T03:04:46Z</vt:lpwstr>
  </property>
  <property fmtid="{D5CDD505-2E9C-101B-9397-08002B2CF9AE}" pid="21" name="MSIP_Label_ebd2ca97-e3ba-4a46-9402-9b88dc57bb70_ActionId">
    <vt:lpwstr>68b9b4da-1e5b-46a0-b071-4653f3342695</vt:lpwstr>
  </property>
  <property fmtid="{D5CDD505-2E9C-101B-9397-08002B2CF9AE}" pid="22" name="DocumentStatus">
    <vt:lpwstr>12;#Approved|38d2d1ad-195e-4428-a55d-25a6b10fdc1d</vt:lpwstr>
  </property>
</Properties>
</file>